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0F44" w:rsidRDefault="00AE0F44" w:rsidP="00AE0F44">
      <w:pPr>
        <w:pStyle w:val="Title"/>
        <w:pBdr>
          <w:top w:val="single" w:sz="4" w:space="1" w:color="auto"/>
          <w:left w:val="single" w:sz="4" w:space="4" w:color="auto"/>
          <w:bottom w:val="single" w:sz="4" w:space="1" w:color="auto"/>
          <w:right w:val="single" w:sz="4" w:space="4" w:color="auto"/>
        </w:pBdr>
        <w:spacing w:before="0" w:after="0"/>
        <w:rPr>
          <w:rFonts w:cs="Arial"/>
          <w:sz w:val="20"/>
          <w:u w:val="single"/>
          <w:lang w:val="en-US"/>
        </w:rPr>
      </w:pPr>
    </w:p>
    <w:p w:rsidR="00AE0F44" w:rsidRPr="0075637F" w:rsidRDefault="00AE0F44" w:rsidP="00AE0F44">
      <w:pPr>
        <w:pStyle w:val="Title"/>
        <w:pBdr>
          <w:top w:val="single" w:sz="4" w:space="1" w:color="auto"/>
          <w:left w:val="single" w:sz="4" w:space="4" w:color="auto"/>
          <w:bottom w:val="single" w:sz="4" w:space="1" w:color="auto"/>
          <w:right w:val="single" w:sz="4" w:space="4" w:color="auto"/>
        </w:pBdr>
        <w:spacing w:before="0" w:after="0"/>
        <w:rPr>
          <w:rFonts w:cs="Arial"/>
          <w:sz w:val="20"/>
          <w:u w:val="single"/>
          <w:lang w:val="en-US"/>
        </w:rPr>
      </w:pPr>
      <w:r w:rsidRPr="0075637F">
        <w:rPr>
          <w:rFonts w:cs="Arial"/>
          <w:sz w:val="20"/>
          <w:u w:val="single"/>
          <w:lang w:val="en-US"/>
        </w:rPr>
        <w:t>Vacancy</w:t>
      </w:r>
      <w:r w:rsidR="0075637F" w:rsidRPr="0075637F">
        <w:rPr>
          <w:rFonts w:cs="Arial"/>
          <w:sz w:val="20"/>
          <w:u w:val="single"/>
          <w:lang w:val="en-US"/>
        </w:rPr>
        <w:t xml:space="preserve"> notice</w:t>
      </w:r>
      <w:r w:rsidRPr="0075637F">
        <w:rPr>
          <w:rFonts w:cs="Arial"/>
          <w:sz w:val="20"/>
          <w:u w:val="single"/>
          <w:lang w:val="en-US"/>
        </w:rPr>
        <w:t xml:space="preserve"> for Financial Assistant function (</w:t>
      </w:r>
      <w:r w:rsidRPr="0075637F">
        <w:rPr>
          <w:rFonts w:cs="Arial"/>
          <w:sz w:val="20"/>
          <w:u w:val="single"/>
        </w:rPr>
        <w:t xml:space="preserve">TA - </w:t>
      </w:r>
      <w:r w:rsidRPr="0075637F">
        <w:rPr>
          <w:rFonts w:cs="Arial"/>
          <w:sz w:val="20"/>
          <w:u w:val="single"/>
          <w:lang w:val="en-US"/>
        </w:rPr>
        <w:t>Grade AST3)</w:t>
      </w:r>
    </w:p>
    <w:p w:rsidR="00AE0F44" w:rsidRDefault="00AE0F44" w:rsidP="00AE0F44">
      <w:pPr>
        <w:pStyle w:val="Title"/>
        <w:pBdr>
          <w:top w:val="single" w:sz="4" w:space="1" w:color="auto"/>
          <w:left w:val="single" w:sz="4" w:space="4" w:color="auto"/>
          <w:bottom w:val="single" w:sz="4" w:space="1" w:color="auto"/>
          <w:right w:val="single" w:sz="4" w:space="4" w:color="auto"/>
        </w:pBdr>
        <w:spacing w:before="0" w:after="0"/>
        <w:rPr>
          <w:rFonts w:cs="Arial"/>
          <w:sz w:val="20"/>
          <w:u w:val="single"/>
          <w:lang w:val="en-US"/>
        </w:rPr>
      </w:pPr>
      <w:proofErr w:type="gramStart"/>
      <w:r>
        <w:rPr>
          <w:rFonts w:cs="Arial"/>
          <w:sz w:val="20"/>
          <w:u w:val="single"/>
          <w:lang w:val="en-US"/>
        </w:rPr>
        <w:t>o</w:t>
      </w:r>
      <w:r w:rsidRPr="00027806">
        <w:rPr>
          <w:rFonts w:cs="Arial"/>
          <w:sz w:val="20"/>
          <w:u w:val="single"/>
          <w:lang w:val="en-US"/>
        </w:rPr>
        <w:t>f</w:t>
      </w:r>
      <w:proofErr w:type="gramEnd"/>
      <w:r w:rsidRPr="00027806">
        <w:rPr>
          <w:rFonts w:cs="Arial"/>
          <w:sz w:val="20"/>
          <w:u w:val="single"/>
          <w:lang w:val="en-US"/>
        </w:rPr>
        <w:t xml:space="preserve"> the BEREC Office </w:t>
      </w:r>
    </w:p>
    <w:p w:rsidR="0075637F" w:rsidRDefault="0075637F" w:rsidP="00AE0F44">
      <w:pPr>
        <w:pStyle w:val="Title"/>
        <w:pBdr>
          <w:top w:val="single" w:sz="4" w:space="1" w:color="auto"/>
          <w:left w:val="single" w:sz="4" w:space="4" w:color="auto"/>
          <w:bottom w:val="single" w:sz="4" w:space="1" w:color="auto"/>
          <w:right w:val="single" w:sz="4" w:space="4" w:color="auto"/>
        </w:pBdr>
        <w:spacing w:before="0" w:after="0"/>
        <w:rPr>
          <w:rFonts w:cs="Arial"/>
          <w:sz w:val="20"/>
          <w:u w:val="single"/>
          <w:lang w:val="en-US"/>
        </w:rPr>
      </w:pPr>
      <w:r>
        <w:rPr>
          <w:rFonts w:cs="Arial"/>
          <w:sz w:val="20"/>
          <w:u w:val="single"/>
        </w:rPr>
        <w:t>Ref. BEREC/2012/</w:t>
      </w:r>
      <w:r w:rsidR="00367199">
        <w:rPr>
          <w:rFonts w:cs="Arial"/>
          <w:sz w:val="20"/>
          <w:u w:val="single"/>
        </w:rPr>
        <w:t>07</w:t>
      </w:r>
    </w:p>
    <w:p w:rsidR="00AE0F44" w:rsidRPr="00027806" w:rsidRDefault="00AE0F44" w:rsidP="00AE0F44">
      <w:pPr>
        <w:pStyle w:val="Title"/>
        <w:pBdr>
          <w:top w:val="single" w:sz="4" w:space="1" w:color="auto"/>
          <w:left w:val="single" w:sz="4" w:space="4" w:color="auto"/>
          <w:bottom w:val="single" w:sz="4" w:space="1" w:color="auto"/>
          <w:right w:val="single" w:sz="4" w:space="4" w:color="auto"/>
        </w:pBdr>
        <w:spacing w:before="0" w:after="0"/>
        <w:rPr>
          <w:rFonts w:cs="Arial"/>
          <w:sz w:val="20"/>
          <w:u w:val="single"/>
          <w:lang w:val="en-US"/>
        </w:rPr>
      </w:pPr>
    </w:p>
    <w:p w:rsidR="0075637F" w:rsidRPr="00BF5097" w:rsidRDefault="0075637F" w:rsidP="0075637F">
      <w:pPr>
        <w:rPr>
          <w:rFonts w:ascii="Arial" w:hAnsi="Arial" w:cs="Arial"/>
          <w:b/>
          <w:bCs/>
          <w:color w:val="000000"/>
          <w:spacing w:val="-1"/>
          <w:sz w:val="20"/>
        </w:rPr>
      </w:pPr>
    </w:p>
    <w:p w:rsidR="0075637F" w:rsidRPr="00BF5097" w:rsidRDefault="0075637F" w:rsidP="0075637F">
      <w:pPr>
        <w:ind w:left="3544" w:hanging="3544"/>
        <w:rPr>
          <w:rFonts w:ascii="Arial" w:hAnsi="Arial" w:cs="Arial"/>
          <w:b/>
          <w:bCs/>
          <w:color w:val="000000"/>
          <w:spacing w:val="-1"/>
          <w:sz w:val="20"/>
        </w:rPr>
      </w:pPr>
      <w:r w:rsidRPr="00BF5097">
        <w:rPr>
          <w:rFonts w:ascii="Arial" w:hAnsi="Arial" w:cs="Arial"/>
          <w:b/>
          <w:bCs/>
          <w:color w:val="000000"/>
          <w:spacing w:val="-1"/>
          <w:sz w:val="20"/>
        </w:rPr>
        <w:t>Publication:</w:t>
      </w:r>
      <w:r w:rsidRPr="00BF5097">
        <w:rPr>
          <w:rFonts w:ascii="Arial" w:hAnsi="Arial" w:cs="Arial"/>
          <w:b/>
          <w:bCs/>
          <w:color w:val="000000"/>
          <w:spacing w:val="-1"/>
          <w:sz w:val="20"/>
        </w:rPr>
        <w:tab/>
      </w:r>
      <w:r w:rsidRPr="00BF5097">
        <w:rPr>
          <w:rFonts w:ascii="Arial" w:hAnsi="Arial" w:cs="Arial"/>
          <w:bCs/>
          <w:color w:val="000000"/>
          <w:spacing w:val="-1"/>
          <w:sz w:val="20"/>
        </w:rPr>
        <w:t>External</w:t>
      </w:r>
    </w:p>
    <w:p w:rsidR="0075637F" w:rsidRPr="00BF5097" w:rsidRDefault="0075637F" w:rsidP="0075637F">
      <w:pPr>
        <w:ind w:left="3544" w:hanging="3544"/>
        <w:rPr>
          <w:rFonts w:ascii="Arial" w:hAnsi="Arial" w:cs="Arial"/>
          <w:sz w:val="20"/>
        </w:rPr>
      </w:pPr>
      <w:r w:rsidRPr="00BF5097">
        <w:rPr>
          <w:rFonts w:ascii="Arial" w:hAnsi="Arial" w:cs="Arial"/>
          <w:b/>
          <w:bCs/>
          <w:spacing w:val="-1"/>
          <w:sz w:val="20"/>
        </w:rPr>
        <w:t>Title of Function</w:t>
      </w:r>
      <w:r w:rsidRPr="00BF5097">
        <w:rPr>
          <w:rFonts w:ascii="Arial" w:hAnsi="Arial" w:cs="Arial"/>
          <w:b/>
          <w:bCs/>
          <w:spacing w:val="-1"/>
          <w:sz w:val="20"/>
        </w:rPr>
        <w:tab/>
      </w:r>
      <w:r w:rsidR="00985E26">
        <w:rPr>
          <w:rFonts w:ascii="Arial" w:hAnsi="Arial" w:cs="Arial"/>
          <w:bCs/>
          <w:sz w:val="20"/>
        </w:rPr>
        <w:t xml:space="preserve">Financial </w:t>
      </w:r>
      <w:r w:rsidR="00E9681B">
        <w:rPr>
          <w:rFonts w:ascii="Arial" w:hAnsi="Arial" w:cs="Arial"/>
          <w:bCs/>
          <w:sz w:val="20"/>
        </w:rPr>
        <w:t>A</w:t>
      </w:r>
      <w:r w:rsidR="00985E26">
        <w:rPr>
          <w:rFonts w:ascii="Arial" w:hAnsi="Arial" w:cs="Arial"/>
          <w:bCs/>
          <w:sz w:val="20"/>
        </w:rPr>
        <w:t>ssistant</w:t>
      </w:r>
      <w:r w:rsidRPr="00BF5097">
        <w:rPr>
          <w:rFonts w:ascii="Arial" w:hAnsi="Arial" w:cs="Arial"/>
          <w:bCs/>
          <w:sz w:val="20"/>
        </w:rPr>
        <w:t xml:space="preserve"> of the </w:t>
      </w:r>
      <w:r w:rsidRPr="00BF5097">
        <w:rPr>
          <w:rFonts w:ascii="Arial" w:hAnsi="Arial" w:cs="Arial"/>
          <w:sz w:val="20"/>
        </w:rPr>
        <w:t>Office of the Body of European Regulators for Electronic Communications (BEREC Office)</w:t>
      </w:r>
    </w:p>
    <w:p w:rsidR="0075637F" w:rsidRPr="00985E26" w:rsidRDefault="0075637F" w:rsidP="0075637F">
      <w:pPr>
        <w:ind w:left="3544" w:hanging="3544"/>
        <w:rPr>
          <w:rFonts w:ascii="Arial" w:hAnsi="Arial" w:cs="Arial"/>
          <w:bCs/>
          <w:sz w:val="20"/>
        </w:rPr>
      </w:pPr>
      <w:r w:rsidRPr="00BF5097">
        <w:rPr>
          <w:rFonts w:ascii="Arial" w:hAnsi="Arial" w:cs="Arial"/>
          <w:b/>
          <w:bCs/>
          <w:color w:val="000000"/>
          <w:sz w:val="20"/>
        </w:rPr>
        <w:t>Parent Directorate General (DG)</w:t>
      </w:r>
      <w:r w:rsidRPr="00BF5097">
        <w:rPr>
          <w:rFonts w:ascii="Arial" w:hAnsi="Arial" w:cs="Arial"/>
          <w:b/>
          <w:bCs/>
          <w:color w:val="000000"/>
          <w:sz w:val="20"/>
        </w:rPr>
        <w:tab/>
      </w:r>
      <w:r w:rsidR="00985E26" w:rsidRPr="00985E26">
        <w:rPr>
          <w:rFonts w:ascii="Arial" w:hAnsi="Arial" w:cs="Arial"/>
          <w:bCs/>
          <w:sz w:val="20"/>
        </w:rPr>
        <w:t>DG CONNECT - Directorate General for Communications Networks, Content and Technology</w:t>
      </w:r>
      <w:r w:rsidRPr="00985E26">
        <w:rPr>
          <w:rFonts w:ascii="Arial" w:hAnsi="Arial" w:cs="Arial"/>
          <w:bCs/>
          <w:sz w:val="20"/>
        </w:rPr>
        <w:t xml:space="preserve"> (Brussels)</w:t>
      </w:r>
    </w:p>
    <w:p w:rsidR="0075637F" w:rsidRPr="00BF5097" w:rsidRDefault="0075637F" w:rsidP="0075637F">
      <w:pPr>
        <w:ind w:left="3544" w:hanging="3544"/>
        <w:rPr>
          <w:rFonts w:ascii="Arial" w:hAnsi="Arial" w:cs="Arial"/>
          <w:b/>
          <w:bCs/>
          <w:color w:val="000000"/>
          <w:sz w:val="20"/>
        </w:rPr>
      </w:pPr>
    </w:p>
    <w:p w:rsidR="0075637F" w:rsidRPr="00BF5097" w:rsidRDefault="0075637F" w:rsidP="0075637F">
      <w:pPr>
        <w:ind w:left="3544" w:hanging="3544"/>
        <w:rPr>
          <w:rFonts w:ascii="Arial" w:hAnsi="Arial" w:cs="Arial"/>
          <w:bCs/>
          <w:color w:val="000000"/>
          <w:sz w:val="20"/>
        </w:rPr>
      </w:pPr>
      <w:r w:rsidRPr="00BF5097">
        <w:rPr>
          <w:rFonts w:ascii="Arial" w:hAnsi="Arial" w:cs="Arial"/>
          <w:b/>
          <w:bCs/>
          <w:color w:val="000000"/>
          <w:sz w:val="20"/>
        </w:rPr>
        <w:t>The BEREC Office</w:t>
      </w:r>
    </w:p>
    <w:p w:rsidR="0075637F" w:rsidRPr="00BF5097" w:rsidRDefault="0075637F" w:rsidP="0075637F">
      <w:pPr>
        <w:rPr>
          <w:rFonts w:ascii="Arial" w:hAnsi="Arial" w:cs="Arial"/>
          <w:sz w:val="20"/>
        </w:rPr>
      </w:pPr>
      <w:r w:rsidRPr="00BF5097">
        <w:rPr>
          <w:rFonts w:ascii="Arial" w:hAnsi="Arial" w:cs="Arial"/>
          <w:color w:val="000000"/>
          <w:sz w:val="20"/>
        </w:rPr>
        <w:t>The Office of the Body of European Regulators for Electronic Communications (BEREC) –</w:t>
      </w:r>
      <w:r>
        <w:rPr>
          <w:rFonts w:ascii="Arial" w:hAnsi="Arial" w:cs="Arial"/>
          <w:color w:val="000000"/>
          <w:sz w:val="20"/>
        </w:rPr>
        <w:t xml:space="preserve"> “</w:t>
      </w:r>
      <w:r w:rsidRPr="00BF5097">
        <w:rPr>
          <w:rFonts w:ascii="Arial" w:hAnsi="Arial" w:cs="Arial"/>
          <w:color w:val="000000"/>
          <w:sz w:val="20"/>
        </w:rPr>
        <w:t>the BEREC Office</w:t>
      </w:r>
      <w:r>
        <w:rPr>
          <w:rFonts w:ascii="Arial" w:hAnsi="Arial" w:cs="Arial"/>
          <w:color w:val="000000"/>
          <w:sz w:val="20"/>
        </w:rPr>
        <w:t>”</w:t>
      </w:r>
      <w:r w:rsidRPr="00BF5097">
        <w:rPr>
          <w:rFonts w:ascii="Arial" w:hAnsi="Arial" w:cs="Arial"/>
          <w:color w:val="000000"/>
          <w:sz w:val="20"/>
        </w:rPr>
        <w:t xml:space="preserve"> </w:t>
      </w:r>
      <w:r>
        <w:rPr>
          <w:rFonts w:ascii="Arial" w:hAnsi="Arial" w:cs="Arial"/>
          <w:color w:val="000000"/>
          <w:sz w:val="20"/>
        </w:rPr>
        <w:t xml:space="preserve">- </w:t>
      </w:r>
      <w:r w:rsidRPr="00BF5097">
        <w:rPr>
          <w:rFonts w:ascii="Arial" w:hAnsi="Arial" w:cs="Arial"/>
          <w:color w:val="000000"/>
          <w:sz w:val="20"/>
        </w:rPr>
        <w:t xml:space="preserve">is </w:t>
      </w:r>
      <w:r w:rsidRPr="00BF5097">
        <w:rPr>
          <w:rFonts w:ascii="Arial" w:hAnsi="Arial" w:cs="Arial"/>
          <w:sz w:val="20"/>
        </w:rPr>
        <w:t>set up to provide administrative and professional support to</w:t>
      </w:r>
      <w:r w:rsidRPr="00BF5097">
        <w:rPr>
          <w:rFonts w:ascii="Arial" w:hAnsi="Arial" w:cs="Arial"/>
          <w:color w:val="000000"/>
          <w:sz w:val="20"/>
        </w:rPr>
        <w:t xml:space="preserve"> the BEREC, the </w:t>
      </w:r>
      <w:r w:rsidRPr="00BF5097">
        <w:rPr>
          <w:rFonts w:ascii="Arial" w:hAnsi="Arial" w:cs="Arial"/>
          <w:sz w:val="20"/>
        </w:rPr>
        <w:t xml:space="preserve">Body of European Regulators for Electronic Communications. The seat of the BEREC Office is </w:t>
      </w:r>
      <w:r w:rsidRPr="00C32DA7">
        <w:rPr>
          <w:rFonts w:ascii="Arial" w:hAnsi="Arial" w:cs="Arial"/>
          <w:sz w:val="20"/>
        </w:rPr>
        <w:t>Riga</w:t>
      </w:r>
      <w:r>
        <w:rPr>
          <w:rFonts w:ascii="Arial" w:hAnsi="Arial" w:cs="Arial"/>
          <w:sz w:val="20"/>
        </w:rPr>
        <w:t xml:space="preserve">, </w:t>
      </w:r>
      <w:r w:rsidRPr="00C32DA7">
        <w:rPr>
          <w:rFonts w:ascii="Arial" w:hAnsi="Arial" w:cs="Arial"/>
          <w:sz w:val="20"/>
        </w:rPr>
        <w:t>Latvia</w:t>
      </w:r>
      <w:r w:rsidRPr="00BF5097">
        <w:rPr>
          <w:rFonts w:ascii="Arial" w:hAnsi="Arial" w:cs="Arial"/>
          <w:sz w:val="20"/>
        </w:rPr>
        <w:t>.</w:t>
      </w:r>
    </w:p>
    <w:p w:rsidR="0075637F" w:rsidRPr="00BF5097" w:rsidRDefault="0075637F" w:rsidP="0075637F">
      <w:pPr>
        <w:rPr>
          <w:rFonts w:ascii="Arial" w:hAnsi="Arial" w:cs="Arial"/>
          <w:sz w:val="20"/>
        </w:rPr>
      </w:pPr>
      <w:r w:rsidRPr="00BF5097">
        <w:rPr>
          <w:rFonts w:ascii="Arial" w:hAnsi="Arial" w:cs="Arial"/>
          <w:sz w:val="20"/>
        </w:rPr>
        <w:t>BEREC is composed of a Board of Regulators consisting of the Heads of the 27 national regulatory authorities (NRAs). BEREC advise</w:t>
      </w:r>
      <w:r>
        <w:rPr>
          <w:rFonts w:ascii="Arial" w:hAnsi="Arial" w:cs="Arial"/>
          <w:sz w:val="20"/>
        </w:rPr>
        <w:t>s</w:t>
      </w:r>
      <w:r w:rsidRPr="00BF5097">
        <w:rPr>
          <w:rFonts w:ascii="Arial" w:hAnsi="Arial" w:cs="Arial"/>
          <w:sz w:val="20"/>
        </w:rPr>
        <w:t xml:space="preserve"> the European Commission and the NRAs, and assist</w:t>
      </w:r>
      <w:r>
        <w:rPr>
          <w:rFonts w:ascii="Arial" w:hAnsi="Arial" w:cs="Arial"/>
          <w:sz w:val="20"/>
        </w:rPr>
        <w:t>s</w:t>
      </w:r>
      <w:r w:rsidRPr="00BF5097">
        <w:rPr>
          <w:rFonts w:ascii="Arial" w:hAnsi="Arial" w:cs="Arial"/>
          <w:sz w:val="20"/>
        </w:rPr>
        <w:t xml:space="preserve"> the European Parliament and Council, on issues related to the application of the EU regulatory framework for electronic communications. BEREC will in particular help to ensure </w:t>
      </w:r>
      <w:r w:rsidRPr="00BF5097">
        <w:rPr>
          <w:rFonts w:ascii="Arial" w:hAnsi="Arial" w:cs="Arial"/>
          <w:color w:val="000000"/>
          <w:sz w:val="20"/>
        </w:rPr>
        <w:t>fair competition and consistency of regulation in the internal market for electronic communications</w:t>
      </w:r>
      <w:r w:rsidRPr="00BF5097">
        <w:rPr>
          <w:rFonts w:ascii="Arial" w:hAnsi="Arial" w:cs="Arial"/>
          <w:sz w:val="20"/>
        </w:rPr>
        <w:t xml:space="preserve"> by providing expert advice on market definitions, analysis and remedies, definition of trans-national markets, cross-border disputes and numbering issues. </w:t>
      </w:r>
    </w:p>
    <w:p w:rsidR="0075637F" w:rsidRPr="00BF5097" w:rsidRDefault="0075637F" w:rsidP="0075637F">
      <w:pPr>
        <w:rPr>
          <w:rFonts w:ascii="Arial" w:hAnsi="Arial" w:cs="Arial"/>
          <w:sz w:val="20"/>
        </w:rPr>
      </w:pPr>
      <w:r w:rsidRPr="00BF5097">
        <w:rPr>
          <w:rFonts w:ascii="Arial" w:hAnsi="Arial" w:cs="Arial"/>
          <w:sz w:val="20"/>
        </w:rPr>
        <w:t xml:space="preserve">The BEREC Office </w:t>
      </w:r>
      <w:r>
        <w:rPr>
          <w:rFonts w:ascii="Arial" w:hAnsi="Arial" w:cs="Arial"/>
          <w:sz w:val="20"/>
        </w:rPr>
        <w:t>is</w:t>
      </w:r>
      <w:r w:rsidRPr="00BF5097">
        <w:rPr>
          <w:rFonts w:ascii="Arial" w:hAnsi="Arial" w:cs="Arial"/>
          <w:sz w:val="20"/>
        </w:rPr>
        <w:t xml:space="preserve"> established as a </w:t>
      </w:r>
      <w:r>
        <w:rPr>
          <w:rFonts w:ascii="Arial" w:hAnsi="Arial" w:cs="Arial"/>
          <w:sz w:val="20"/>
        </w:rPr>
        <w:t>European Union</w:t>
      </w:r>
      <w:r w:rsidRPr="00BF5097">
        <w:rPr>
          <w:rFonts w:ascii="Arial" w:hAnsi="Arial" w:cs="Arial"/>
          <w:sz w:val="20"/>
        </w:rPr>
        <w:t xml:space="preserve"> Body and </w:t>
      </w:r>
      <w:r>
        <w:rPr>
          <w:rFonts w:ascii="Arial" w:hAnsi="Arial" w:cs="Arial"/>
          <w:sz w:val="20"/>
        </w:rPr>
        <w:t xml:space="preserve">is </w:t>
      </w:r>
      <w:r w:rsidRPr="00BF5097">
        <w:rPr>
          <w:rFonts w:ascii="Arial" w:hAnsi="Arial" w:cs="Arial"/>
          <w:sz w:val="20"/>
        </w:rPr>
        <w:t xml:space="preserve">managed by an Administrative Manager under the supervision of a Management Committee composed of the same Heads of the 27 NRAs and a representative of the European Commission. With staff up to 28, the Office </w:t>
      </w:r>
      <w:r>
        <w:rPr>
          <w:rFonts w:ascii="Arial" w:hAnsi="Arial" w:cs="Arial"/>
          <w:sz w:val="20"/>
        </w:rPr>
        <w:t xml:space="preserve">is </w:t>
      </w:r>
      <w:r w:rsidRPr="00BF5097">
        <w:rPr>
          <w:rFonts w:ascii="Arial" w:hAnsi="Arial" w:cs="Arial"/>
          <w:sz w:val="20"/>
        </w:rPr>
        <w:t xml:space="preserve">financed by a subsidy from the </w:t>
      </w:r>
      <w:r>
        <w:rPr>
          <w:rFonts w:ascii="Arial" w:hAnsi="Arial" w:cs="Arial"/>
          <w:sz w:val="20"/>
        </w:rPr>
        <w:t>European Union</w:t>
      </w:r>
      <w:r w:rsidRPr="00BF5097">
        <w:rPr>
          <w:rFonts w:ascii="Arial" w:hAnsi="Arial" w:cs="Arial"/>
          <w:sz w:val="20"/>
        </w:rPr>
        <w:t xml:space="preserve"> and financial contributions from Member States o</w:t>
      </w:r>
      <w:r>
        <w:rPr>
          <w:rFonts w:ascii="Arial" w:hAnsi="Arial" w:cs="Arial"/>
          <w:sz w:val="20"/>
        </w:rPr>
        <w:t>r</w:t>
      </w:r>
      <w:r w:rsidRPr="00BF5097">
        <w:rPr>
          <w:rFonts w:ascii="Arial" w:hAnsi="Arial" w:cs="Arial"/>
          <w:sz w:val="20"/>
        </w:rPr>
        <w:t xml:space="preserve"> from their NRAs made on a voluntary basis.  </w:t>
      </w:r>
    </w:p>
    <w:p w:rsidR="0075637F" w:rsidRPr="00BF5097" w:rsidRDefault="0075637F" w:rsidP="0075637F">
      <w:pPr>
        <w:rPr>
          <w:rFonts w:ascii="Arial" w:hAnsi="Arial" w:cs="Arial"/>
          <w:sz w:val="20"/>
        </w:rPr>
      </w:pPr>
      <w:r w:rsidRPr="00BF5097">
        <w:rPr>
          <w:rFonts w:ascii="Arial" w:hAnsi="Arial" w:cs="Arial"/>
          <w:sz w:val="20"/>
        </w:rPr>
        <w:t xml:space="preserve">The </w:t>
      </w:r>
      <w:r>
        <w:rPr>
          <w:rFonts w:ascii="Arial" w:hAnsi="Arial" w:cs="Arial"/>
          <w:sz w:val="20"/>
        </w:rPr>
        <w:t xml:space="preserve">tasks of the </w:t>
      </w:r>
      <w:r w:rsidRPr="00BF5097">
        <w:rPr>
          <w:rFonts w:ascii="Arial" w:hAnsi="Arial" w:cs="Arial"/>
          <w:sz w:val="20"/>
        </w:rPr>
        <w:t>BEREC Office</w:t>
      </w:r>
      <w:r>
        <w:rPr>
          <w:rFonts w:ascii="Arial" w:hAnsi="Arial" w:cs="Arial"/>
          <w:sz w:val="20"/>
        </w:rPr>
        <w:t xml:space="preserve"> are,</w:t>
      </w:r>
      <w:r w:rsidRPr="00BF5097">
        <w:rPr>
          <w:rFonts w:ascii="Arial" w:hAnsi="Arial" w:cs="Arial"/>
          <w:sz w:val="20"/>
        </w:rPr>
        <w:t xml:space="preserve"> in particular, </w:t>
      </w:r>
      <w:r w:rsidRPr="00843507">
        <w:rPr>
          <w:rFonts w:ascii="Arial" w:hAnsi="Arial" w:cs="Arial"/>
          <w:sz w:val="20"/>
        </w:rPr>
        <w:t>to provide professional and administrative support to the BEREC Expert Working Groups;</w:t>
      </w:r>
      <w:r>
        <w:rPr>
          <w:rFonts w:ascii="Arial" w:hAnsi="Arial" w:cs="Arial"/>
          <w:sz w:val="20"/>
        </w:rPr>
        <w:t xml:space="preserve"> </w:t>
      </w:r>
      <w:r w:rsidRPr="00843507">
        <w:rPr>
          <w:rFonts w:ascii="Arial" w:hAnsi="Arial" w:cs="Arial"/>
          <w:sz w:val="20"/>
        </w:rPr>
        <w:t xml:space="preserve">to </w:t>
      </w:r>
      <w:r w:rsidRPr="00BF5097">
        <w:rPr>
          <w:rFonts w:ascii="Arial" w:hAnsi="Arial" w:cs="Arial"/>
          <w:sz w:val="20"/>
        </w:rPr>
        <w:t xml:space="preserve">collect information from NRAs and exchange and transmit information in relation to the role and tasks of BEREC; </w:t>
      </w:r>
      <w:r>
        <w:rPr>
          <w:rFonts w:ascii="Arial" w:hAnsi="Arial" w:cs="Arial"/>
          <w:sz w:val="20"/>
        </w:rPr>
        <w:t xml:space="preserve">to </w:t>
      </w:r>
      <w:r w:rsidRPr="00BF5097">
        <w:rPr>
          <w:rFonts w:ascii="Arial" w:hAnsi="Arial" w:cs="Arial"/>
          <w:sz w:val="20"/>
        </w:rPr>
        <w:t xml:space="preserve">disseminate regulatory best practice among NRAs; </w:t>
      </w:r>
      <w:r>
        <w:rPr>
          <w:rFonts w:ascii="Arial" w:hAnsi="Arial" w:cs="Arial"/>
          <w:sz w:val="20"/>
        </w:rPr>
        <w:t xml:space="preserve">and to </w:t>
      </w:r>
      <w:r w:rsidRPr="00BF5097">
        <w:rPr>
          <w:rFonts w:ascii="Arial" w:hAnsi="Arial" w:cs="Arial"/>
          <w:sz w:val="20"/>
        </w:rPr>
        <w:t>assist the Chair of the BEREC Board of Regulators in the preparation of their work.</w:t>
      </w:r>
    </w:p>
    <w:p w:rsidR="00AE0F44" w:rsidRDefault="0075637F">
      <w:r w:rsidRPr="00BF5097">
        <w:rPr>
          <w:rFonts w:ascii="Arial" w:hAnsi="Arial" w:cs="Arial"/>
          <w:sz w:val="20"/>
        </w:rPr>
        <w:t xml:space="preserve">The Staff Regulations of Officials of European </w:t>
      </w:r>
      <w:r>
        <w:rPr>
          <w:rFonts w:ascii="Arial" w:hAnsi="Arial" w:cs="Arial"/>
          <w:sz w:val="20"/>
        </w:rPr>
        <w:t>Union (SR)</w:t>
      </w:r>
      <w:r w:rsidRPr="00BF5097">
        <w:rPr>
          <w:rFonts w:ascii="Arial" w:hAnsi="Arial" w:cs="Arial"/>
          <w:sz w:val="20"/>
        </w:rPr>
        <w:t xml:space="preserve">, the Conditions of employment of other servants of the European </w:t>
      </w:r>
      <w:r>
        <w:rPr>
          <w:rFonts w:ascii="Arial" w:hAnsi="Arial" w:cs="Arial"/>
          <w:sz w:val="20"/>
        </w:rPr>
        <w:t>Union (CEOS)</w:t>
      </w:r>
      <w:r w:rsidRPr="00BF5097">
        <w:rPr>
          <w:rFonts w:ascii="Arial" w:hAnsi="Arial" w:cs="Arial"/>
          <w:sz w:val="20"/>
        </w:rPr>
        <w:t xml:space="preserve"> and the rules adopted jointly by the European </w:t>
      </w:r>
      <w:r>
        <w:rPr>
          <w:rFonts w:ascii="Arial" w:hAnsi="Arial" w:cs="Arial"/>
          <w:sz w:val="20"/>
        </w:rPr>
        <w:t>Union</w:t>
      </w:r>
      <w:r w:rsidRPr="00BF5097">
        <w:rPr>
          <w:rFonts w:ascii="Arial" w:hAnsi="Arial" w:cs="Arial"/>
          <w:sz w:val="20"/>
        </w:rPr>
        <w:t xml:space="preserve"> institutions for the purpose of applying these </w:t>
      </w:r>
      <w:r>
        <w:rPr>
          <w:rFonts w:ascii="Arial" w:hAnsi="Arial" w:cs="Arial"/>
          <w:sz w:val="20"/>
        </w:rPr>
        <w:t>SR</w:t>
      </w:r>
      <w:r w:rsidRPr="00BF5097">
        <w:rPr>
          <w:rFonts w:ascii="Arial" w:hAnsi="Arial" w:cs="Arial"/>
          <w:sz w:val="20"/>
        </w:rPr>
        <w:t xml:space="preserve"> and </w:t>
      </w:r>
      <w:r>
        <w:rPr>
          <w:rFonts w:ascii="Arial" w:hAnsi="Arial" w:cs="Arial"/>
          <w:sz w:val="20"/>
        </w:rPr>
        <w:t>CEOS</w:t>
      </w:r>
      <w:r w:rsidRPr="00BF5097">
        <w:rPr>
          <w:rFonts w:ascii="Arial" w:hAnsi="Arial" w:cs="Arial"/>
          <w:sz w:val="20"/>
        </w:rPr>
        <w:t xml:space="preserve"> apply to the staff of the Office.</w:t>
      </w:r>
    </w:p>
    <w:p w:rsidR="00AE0F44" w:rsidRPr="00027806" w:rsidRDefault="00AE0F44" w:rsidP="00AE0F44">
      <w:pPr>
        <w:rPr>
          <w:rFonts w:ascii="Arial" w:hAnsi="Arial" w:cs="Arial"/>
          <w:sz w:val="20"/>
        </w:rPr>
      </w:pPr>
      <w:r w:rsidRPr="00027806">
        <w:rPr>
          <w:rFonts w:ascii="Arial" w:hAnsi="Arial" w:cs="Arial"/>
          <w:b/>
          <w:bCs/>
          <w:iCs/>
          <w:color w:val="000000"/>
          <w:spacing w:val="-1"/>
          <w:sz w:val="20"/>
        </w:rPr>
        <w:t>The post</w:t>
      </w:r>
    </w:p>
    <w:p w:rsidR="00AE0F44" w:rsidRPr="00B03864" w:rsidRDefault="00AE0F44" w:rsidP="00767C36">
      <w:pPr>
        <w:rPr>
          <w:rFonts w:ascii="Arial" w:hAnsi="Arial" w:cs="Arial"/>
          <w:sz w:val="20"/>
        </w:rPr>
      </w:pPr>
      <w:r w:rsidRPr="00AE0F44">
        <w:rPr>
          <w:rFonts w:ascii="Arial" w:hAnsi="Arial" w:cs="Arial"/>
          <w:sz w:val="20"/>
        </w:rPr>
        <w:t>The Financial Assistant will assist the Head of Administration &amp; Finance and the</w:t>
      </w:r>
      <w:r>
        <w:rPr>
          <w:rFonts w:ascii="Arial" w:hAnsi="Arial" w:cs="Arial"/>
          <w:sz w:val="20"/>
        </w:rPr>
        <w:t xml:space="preserve"> </w:t>
      </w:r>
      <w:r w:rsidR="00066D1E" w:rsidRPr="00AE0F44">
        <w:rPr>
          <w:rFonts w:ascii="Arial" w:hAnsi="Arial" w:cs="Arial"/>
          <w:sz w:val="20"/>
        </w:rPr>
        <w:t xml:space="preserve">Administrative Manager </w:t>
      </w:r>
      <w:r w:rsidR="00767C36" w:rsidRPr="00B926D7">
        <w:rPr>
          <w:rFonts w:ascii="Arial" w:hAnsi="Arial" w:cs="Arial"/>
          <w:sz w:val="20"/>
          <w:lang w:val="lv-LV" w:eastAsia="lv-LV"/>
        </w:rPr>
        <w:t xml:space="preserve">in </w:t>
      </w:r>
      <w:r w:rsidR="00767C36">
        <w:rPr>
          <w:rFonts w:ascii="Arial" w:hAnsi="Arial" w:cs="Arial"/>
          <w:sz w:val="20"/>
          <w:lang w:val="lv-LV" w:eastAsia="lv-LV"/>
        </w:rPr>
        <w:t xml:space="preserve">the </w:t>
      </w:r>
      <w:r w:rsidR="0051053F" w:rsidRPr="00B926D7">
        <w:rPr>
          <w:rFonts w:ascii="Arial" w:hAnsi="Arial" w:cs="Arial"/>
          <w:sz w:val="20"/>
          <w:lang w:val="lv-LV" w:eastAsia="lv-LV"/>
        </w:rPr>
        <w:t xml:space="preserve">budgetary </w:t>
      </w:r>
      <w:r w:rsidR="0051053F">
        <w:rPr>
          <w:rFonts w:ascii="Arial" w:hAnsi="Arial" w:cs="Arial"/>
          <w:sz w:val="20"/>
          <w:lang w:val="lv-LV" w:eastAsia="lv-LV"/>
        </w:rPr>
        <w:t xml:space="preserve">and </w:t>
      </w:r>
      <w:r w:rsidR="00767C36" w:rsidRPr="00B926D7">
        <w:rPr>
          <w:rFonts w:ascii="Arial" w:hAnsi="Arial" w:cs="Arial"/>
          <w:sz w:val="20"/>
          <w:lang w:val="lv-LV" w:eastAsia="lv-LV"/>
        </w:rPr>
        <w:t>financial procedures</w:t>
      </w:r>
      <w:r w:rsidR="00767C36">
        <w:rPr>
          <w:rFonts w:ascii="Arial" w:hAnsi="Arial" w:cs="Arial"/>
          <w:sz w:val="20"/>
          <w:lang w:val="lv-LV" w:eastAsia="lv-LV"/>
        </w:rPr>
        <w:t xml:space="preserve"> of the Office</w:t>
      </w:r>
      <w:r w:rsidR="00767C36" w:rsidRPr="00B926D7">
        <w:rPr>
          <w:rFonts w:ascii="Arial" w:hAnsi="Arial" w:cs="Arial"/>
          <w:sz w:val="20"/>
          <w:lang w:val="lv-LV" w:eastAsia="lv-LV"/>
        </w:rPr>
        <w:t>, as well</w:t>
      </w:r>
      <w:r w:rsidR="00767C36">
        <w:rPr>
          <w:rFonts w:ascii="Arial" w:hAnsi="Arial" w:cs="Arial"/>
          <w:sz w:val="20"/>
          <w:lang w:val="lv-LV" w:eastAsia="lv-LV"/>
        </w:rPr>
        <w:t xml:space="preserve"> </w:t>
      </w:r>
      <w:r w:rsidR="00767C36" w:rsidRPr="00B926D7">
        <w:rPr>
          <w:rFonts w:ascii="Arial" w:hAnsi="Arial" w:cs="Arial"/>
          <w:sz w:val="20"/>
          <w:lang w:val="lv-LV" w:eastAsia="lv-LV"/>
        </w:rPr>
        <w:t xml:space="preserve">as </w:t>
      </w:r>
      <w:r w:rsidR="00767C36">
        <w:rPr>
          <w:rFonts w:ascii="Arial" w:hAnsi="Arial" w:cs="Arial"/>
          <w:sz w:val="20"/>
          <w:lang w:val="lv-LV" w:eastAsia="lv-LV"/>
        </w:rPr>
        <w:t>implement</w:t>
      </w:r>
      <w:r w:rsidR="00767C36" w:rsidRPr="00B926D7">
        <w:rPr>
          <w:rFonts w:ascii="Arial" w:hAnsi="Arial" w:cs="Arial"/>
          <w:sz w:val="20"/>
          <w:lang w:val="lv-LV" w:eastAsia="lv-LV"/>
        </w:rPr>
        <w:t xml:space="preserve"> financial transactions</w:t>
      </w:r>
      <w:r w:rsidR="00767C36">
        <w:rPr>
          <w:rFonts w:ascii="Arial" w:hAnsi="Arial" w:cs="Arial"/>
          <w:sz w:val="20"/>
          <w:lang w:val="lv-LV" w:eastAsia="lv-LV"/>
        </w:rPr>
        <w:t>. He/She will help</w:t>
      </w:r>
      <w:r w:rsidRPr="00AE0F44">
        <w:rPr>
          <w:rFonts w:ascii="Arial" w:hAnsi="Arial" w:cs="Arial"/>
          <w:sz w:val="20"/>
        </w:rPr>
        <w:t xml:space="preserve"> </w:t>
      </w:r>
      <w:r w:rsidR="00767C36">
        <w:rPr>
          <w:rFonts w:ascii="Arial" w:hAnsi="Arial" w:cs="Arial"/>
          <w:sz w:val="20"/>
        </w:rPr>
        <w:t>with</w:t>
      </w:r>
      <w:r w:rsidRPr="00AE0F44">
        <w:rPr>
          <w:rFonts w:ascii="Arial" w:hAnsi="Arial" w:cs="Arial"/>
          <w:sz w:val="20"/>
        </w:rPr>
        <w:t xml:space="preserve"> the preparation, presentation and follow-up of the</w:t>
      </w:r>
      <w:r>
        <w:rPr>
          <w:rFonts w:ascii="Arial" w:hAnsi="Arial" w:cs="Arial"/>
          <w:sz w:val="20"/>
        </w:rPr>
        <w:t xml:space="preserve"> </w:t>
      </w:r>
      <w:r w:rsidRPr="00AE0F44">
        <w:rPr>
          <w:rFonts w:ascii="Arial" w:hAnsi="Arial" w:cs="Arial"/>
          <w:sz w:val="20"/>
        </w:rPr>
        <w:t>budget of the Office</w:t>
      </w:r>
      <w:r w:rsidR="00740DB7">
        <w:rPr>
          <w:rFonts w:ascii="Arial" w:hAnsi="Arial" w:cs="Arial"/>
          <w:sz w:val="20"/>
        </w:rPr>
        <w:t xml:space="preserve"> </w:t>
      </w:r>
      <w:r w:rsidR="00767C36">
        <w:rPr>
          <w:rFonts w:ascii="Arial" w:hAnsi="Arial" w:cs="Arial"/>
          <w:sz w:val="20"/>
        </w:rPr>
        <w:t>and</w:t>
      </w:r>
      <w:r w:rsidRPr="00AE0F44">
        <w:rPr>
          <w:rFonts w:ascii="Arial" w:hAnsi="Arial" w:cs="Arial"/>
          <w:sz w:val="20"/>
        </w:rPr>
        <w:t xml:space="preserve"> will assist the Head of Administration &amp; Finance in </w:t>
      </w:r>
      <w:r w:rsidR="00767C36">
        <w:rPr>
          <w:rFonts w:ascii="Arial" w:hAnsi="Arial" w:cs="Arial"/>
          <w:sz w:val="20"/>
        </w:rPr>
        <w:t>maintain</w:t>
      </w:r>
      <w:r w:rsidR="00767C36" w:rsidRPr="00AE0F44">
        <w:rPr>
          <w:rFonts w:ascii="Arial" w:hAnsi="Arial" w:cs="Arial"/>
          <w:sz w:val="20"/>
        </w:rPr>
        <w:t>ing</w:t>
      </w:r>
      <w:r w:rsidR="00767C36">
        <w:rPr>
          <w:rFonts w:ascii="Arial" w:hAnsi="Arial" w:cs="Arial"/>
          <w:sz w:val="20"/>
        </w:rPr>
        <w:t xml:space="preserve"> </w:t>
      </w:r>
      <w:r w:rsidRPr="00AE0F44">
        <w:rPr>
          <w:rFonts w:ascii="Arial" w:hAnsi="Arial" w:cs="Arial"/>
          <w:sz w:val="20"/>
        </w:rPr>
        <w:t>a financial monitoring and control system for the Office, as well</w:t>
      </w:r>
      <w:r>
        <w:rPr>
          <w:rFonts w:ascii="Arial" w:hAnsi="Arial" w:cs="Arial"/>
          <w:sz w:val="20"/>
        </w:rPr>
        <w:t xml:space="preserve"> </w:t>
      </w:r>
      <w:r w:rsidRPr="00AE0F44">
        <w:rPr>
          <w:rFonts w:ascii="Arial" w:hAnsi="Arial" w:cs="Arial"/>
          <w:sz w:val="20"/>
        </w:rPr>
        <w:t xml:space="preserve">as </w:t>
      </w:r>
      <w:r w:rsidR="00AC3564">
        <w:rPr>
          <w:rFonts w:ascii="Arial" w:hAnsi="Arial" w:cs="Arial"/>
          <w:sz w:val="20"/>
        </w:rPr>
        <w:t xml:space="preserve">will </w:t>
      </w:r>
      <w:r w:rsidRPr="00AE0F44">
        <w:rPr>
          <w:rFonts w:ascii="Arial" w:hAnsi="Arial" w:cs="Arial"/>
          <w:sz w:val="20"/>
        </w:rPr>
        <w:t>control and supervise the financial transactions.</w:t>
      </w:r>
      <w:r w:rsidR="00767C36">
        <w:rPr>
          <w:rFonts w:ascii="Arial" w:hAnsi="Arial" w:cs="Arial"/>
          <w:sz w:val="20"/>
        </w:rPr>
        <w:t xml:space="preserve"> </w:t>
      </w:r>
      <w:proofErr w:type="spellStart"/>
      <w:r w:rsidR="00767C36">
        <w:rPr>
          <w:rFonts w:ascii="Arial" w:hAnsi="Arial" w:cs="Arial"/>
          <w:sz w:val="20"/>
        </w:rPr>
        <w:t>He/She</w:t>
      </w:r>
      <w:proofErr w:type="spellEnd"/>
      <w:r w:rsidR="00767C36">
        <w:rPr>
          <w:rFonts w:ascii="Arial" w:hAnsi="Arial" w:cs="Arial"/>
          <w:sz w:val="20"/>
        </w:rPr>
        <w:t xml:space="preserve"> will also help Administration and Finance Unit </w:t>
      </w:r>
      <w:r w:rsidR="00526B36">
        <w:rPr>
          <w:rFonts w:ascii="Arial" w:hAnsi="Arial" w:cs="Arial"/>
          <w:sz w:val="20"/>
        </w:rPr>
        <w:t xml:space="preserve">and Legal Officer </w:t>
      </w:r>
      <w:r w:rsidR="00767C36">
        <w:rPr>
          <w:rFonts w:ascii="Arial" w:hAnsi="Arial" w:cs="Arial"/>
          <w:sz w:val="20"/>
        </w:rPr>
        <w:t>with managing procurement procedures.</w:t>
      </w:r>
      <w:r w:rsidR="00767C36" w:rsidRPr="00767C36">
        <w:rPr>
          <w:rFonts w:ascii="Arial" w:hAnsi="Arial" w:cs="Arial"/>
          <w:sz w:val="20"/>
        </w:rPr>
        <w:t xml:space="preserve"> </w:t>
      </w:r>
      <w:proofErr w:type="spellStart"/>
      <w:r w:rsidR="00767C36" w:rsidRPr="00B65D69">
        <w:rPr>
          <w:rFonts w:ascii="Arial" w:hAnsi="Arial" w:cs="Arial"/>
          <w:sz w:val="20"/>
        </w:rPr>
        <w:t>His</w:t>
      </w:r>
      <w:r w:rsidR="00AC3564">
        <w:rPr>
          <w:rFonts w:ascii="Arial" w:hAnsi="Arial" w:cs="Arial"/>
          <w:sz w:val="20"/>
        </w:rPr>
        <w:t>/H</w:t>
      </w:r>
      <w:r w:rsidR="00767C36" w:rsidRPr="00B65D69">
        <w:rPr>
          <w:rFonts w:ascii="Arial" w:hAnsi="Arial" w:cs="Arial"/>
          <w:sz w:val="20"/>
        </w:rPr>
        <w:t>er</w:t>
      </w:r>
      <w:proofErr w:type="spellEnd"/>
      <w:r w:rsidR="00767C36" w:rsidRPr="00B65D69">
        <w:rPr>
          <w:rFonts w:ascii="Arial" w:hAnsi="Arial" w:cs="Arial"/>
          <w:sz w:val="20"/>
        </w:rPr>
        <w:t xml:space="preserve"> responsibilities will include notably</w:t>
      </w:r>
      <w:r w:rsidR="00B32F0D">
        <w:rPr>
          <w:rFonts w:ascii="Arial" w:hAnsi="Arial" w:cs="Arial"/>
          <w:sz w:val="20"/>
        </w:rPr>
        <w:t>, but not limited to</w:t>
      </w:r>
      <w:r w:rsidR="00767C36" w:rsidRPr="00B65D69">
        <w:rPr>
          <w:rFonts w:ascii="Arial" w:hAnsi="Arial" w:cs="Arial"/>
          <w:sz w:val="20"/>
        </w:rPr>
        <w:t>:</w:t>
      </w:r>
    </w:p>
    <w:p w:rsidR="009E6A61" w:rsidRPr="0034237A" w:rsidRDefault="009E6A61" w:rsidP="0034237A">
      <w:pPr>
        <w:spacing w:after="0"/>
        <w:rPr>
          <w:rFonts w:ascii="Arial" w:hAnsi="Arial" w:cs="Arial"/>
          <w:b/>
          <w:sz w:val="20"/>
        </w:rPr>
      </w:pPr>
      <w:r w:rsidRPr="0034237A">
        <w:rPr>
          <w:rFonts w:ascii="Arial" w:hAnsi="Arial" w:cs="Arial"/>
          <w:b/>
          <w:sz w:val="20"/>
        </w:rPr>
        <w:t>Finance:</w:t>
      </w:r>
    </w:p>
    <w:p w:rsidR="00B03864" w:rsidRPr="00B03864" w:rsidRDefault="00AE0F44" w:rsidP="00740DB7">
      <w:pPr>
        <w:pStyle w:val="ListParagraph"/>
        <w:numPr>
          <w:ilvl w:val="0"/>
          <w:numId w:val="6"/>
        </w:numPr>
        <w:spacing w:after="0"/>
        <w:ind w:left="709" w:hanging="357"/>
        <w:contextualSpacing w:val="0"/>
        <w:rPr>
          <w:rFonts w:ascii="Arial" w:hAnsi="Arial" w:cs="Arial"/>
          <w:sz w:val="20"/>
        </w:rPr>
      </w:pPr>
      <w:r w:rsidRPr="00B03864">
        <w:rPr>
          <w:rFonts w:ascii="Arial" w:hAnsi="Arial" w:cs="Arial"/>
          <w:sz w:val="20"/>
        </w:rPr>
        <w:t>Assisting in the development</w:t>
      </w:r>
      <w:r w:rsidR="00767C36">
        <w:rPr>
          <w:rFonts w:ascii="Arial" w:hAnsi="Arial" w:cs="Arial"/>
          <w:sz w:val="20"/>
        </w:rPr>
        <w:t xml:space="preserve"> and implementation</w:t>
      </w:r>
      <w:r w:rsidRPr="00B03864">
        <w:rPr>
          <w:rFonts w:ascii="Arial" w:hAnsi="Arial" w:cs="Arial"/>
          <w:sz w:val="20"/>
        </w:rPr>
        <w:t xml:space="preserve"> of </w:t>
      </w:r>
      <w:r w:rsidR="0009048A">
        <w:rPr>
          <w:rFonts w:ascii="Arial" w:hAnsi="Arial" w:cs="Arial"/>
          <w:sz w:val="20"/>
        </w:rPr>
        <w:t>financial</w:t>
      </w:r>
      <w:r w:rsidR="0009048A" w:rsidRPr="00B03864">
        <w:rPr>
          <w:rFonts w:ascii="Arial" w:hAnsi="Arial" w:cs="Arial"/>
          <w:sz w:val="20"/>
        </w:rPr>
        <w:t xml:space="preserve"> and budgetary </w:t>
      </w:r>
      <w:r w:rsidR="00C94F52">
        <w:rPr>
          <w:rFonts w:ascii="Arial" w:hAnsi="Arial" w:cs="Arial"/>
          <w:sz w:val="20"/>
        </w:rPr>
        <w:t xml:space="preserve">monitoring, control and </w:t>
      </w:r>
      <w:r w:rsidRPr="00B03864">
        <w:rPr>
          <w:rFonts w:ascii="Arial" w:hAnsi="Arial" w:cs="Arial"/>
          <w:sz w:val="20"/>
        </w:rPr>
        <w:t>reporting activities;</w:t>
      </w:r>
    </w:p>
    <w:p w:rsidR="00F3565A" w:rsidRPr="00F3565A" w:rsidRDefault="009E75D5" w:rsidP="00740DB7">
      <w:pPr>
        <w:pStyle w:val="ListParagraph"/>
        <w:numPr>
          <w:ilvl w:val="0"/>
          <w:numId w:val="6"/>
        </w:numPr>
        <w:spacing w:after="0"/>
        <w:ind w:left="709" w:hanging="357"/>
        <w:contextualSpacing w:val="0"/>
        <w:rPr>
          <w:rFonts w:ascii="Arial" w:hAnsi="Arial" w:cs="Arial"/>
          <w:sz w:val="20"/>
        </w:rPr>
      </w:pPr>
      <w:r>
        <w:rPr>
          <w:rFonts w:ascii="Arial" w:hAnsi="Arial" w:cs="Arial"/>
          <w:sz w:val="20"/>
        </w:rPr>
        <w:lastRenderedPageBreak/>
        <w:t>Carrying out n</w:t>
      </w:r>
      <w:r w:rsidR="00F3565A" w:rsidRPr="00F3565A">
        <w:rPr>
          <w:rFonts w:ascii="Arial" w:hAnsi="Arial" w:cs="Arial"/>
          <w:sz w:val="20"/>
        </w:rPr>
        <w:t>ecessary checks (legal entities, bank accounts, financial standing of potential beneficiaries, projects costs) prior to the financing decisions of the Office, and contract preparation;</w:t>
      </w:r>
    </w:p>
    <w:p w:rsidR="00F3565A" w:rsidRPr="00F3565A" w:rsidRDefault="00F3565A" w:rsidP="00740DB7">
      <w:pPr>
        <w:pStyle w:val="ListParagraph"/>
        <w:numPr>
          <w:ilvl w:val="0"/>
          <w:numId w:val="6"/>
        </w:numPr>
        <w:spacing w:after="0"/>
        <w:ind w:left="709" w:hanging="357"/>
        <w:contextualSpacing w:val="0"/>
        <w:rPr>
          <w:rFonts w:ascii="Arial" w:hAnsi="Arial" w:cs="Arial"/>
          <w:sz w:val="20"/>
        </w:rPr>
      </w:pPr>
      <w:r w:rsidRPr="00F3565A">
        <w:rPr>
          <w:rFonts w:ascii="Arial" w:hAnsi="Arial" w:cs="Arial"/>
          <w:sz w:val="20"/>
        </w:rPr>
        <w:t>Implementation of audit results;</w:t>
      </w:r>
    </w:p>
    <w:p w:rsidR="00F3565A" w:rsidRPr="00F3565A" w:rsidRDefault="00F3565A" w:rsidP="00740DB7">
      <w:pPr>
        <w:pStyle w:val="ListParagraph"/>
        <w:numPr>
          <w:ilvl w:val="0"/>
          <w:numId w:val="6"/>
        </w:numPr>
        <w:spacing w:after="0"/>
        <w:ind w:left="709" w:hanging="357"/>
        <w:contextualSpacing w:val="0"/>
        <w:rPr>
          <w:rFonts w:ascii="Arial" w:hAnsi="Arial" w:cs="Arial"/>
          <w:sz w:val="20"/>
        </w:rPr>
      </w:pPr>
      <w:r w:rsidRPr="00F3565A">
        <w:rPr>
          <w:rFonts w:ascii="Arial" w:hAnsi="Arial" w:cs="Arial"/>
          <w:sz w:val="20"/>
        </w:rPr>
        <w:t>Follow-up of the budget execution under his/her responsibility;</w:t>
      </w:r>
    </w:p>
    <w:p w:rsidR="00740DB7" w:rsidRDefault="00F3565A" w:rsidP="00740DB7">
      <w:pPr>
        <w:pStyle w:val="ListParagraph"/>
        <w:numPr>
          <w:ilvl w:val="0"/>
          <w:numId w:val="6"/>
        </w:numPr>
        <w:spacing w:after="0"/>
        <w:ind w:left="709" w:hanging="357"/>
        <w:contextualSpacing w:val="0"/>
        <w:rPr>
          <w:rFonts w:ascii="Arial" w:hAnsi="Arial" w:cs="Arial"/>
          <w:sz w:val="20"/>
        </w:rPr>
      </w:pPr>
      <w:r w:rsidRPr="00F3565A">
        <w:rPr>
          <w:rFonts w:ascii="Arial" w:hAnsi="Arial" w:cs="Arial"/>
          <w:sz w:val="20"/>
        </w:rPr>
        <w:t>Ensure strict implementation of the Financial Rules and related procedures of the Office</w:t>
      </w:r>
      <w:r w:rsidR="00740DB7">
        <w:rPr>
          <w:rFonts w:ascii="Arial" w:hAnsi="Arial" w:cs="Arial"/>
          <w:sz w:val="20"/>
        </w:rPr>
        <w:t>;</w:t>
      </w:r>
    </w:p>
    <w:p w:rsidR="00740DB7" w:rsidRPr="00740DB7" w:rsidRDefault="00740DB7" w:rsidP="00740DB7">
      <w:pPr>
        <w:pStyle w:val="ListParagraph"/>
        <w:numPr>
          <w:ilvl w:val="0"/>
          <w:numId w:val="6"/>
        </w:numPr>
        <w:spacing w:after="0"/>
        <w:ind w:left="709" w:hanging="357"/>
        <w:contextualSpacing w:val="0"/>
        <w:rPr>
          <w:rFonts w:ascii="Arial" w:hAnsi="Arial" w:cs="Arial"/>
          <w:sz w:val="20"/>
        </w:rPr>
      </w:pPr>
      <w:r w:rsidRPr="00740DB7">
        <w:rPr>
          <w:rFonts w:ascii="Arial" w:hAnsi="Arial" w:cs="Arial"/>
          <w:sz w:val="20"/>
        </w:rPr>
        <w:t>Create commitments and prepare payments ensuring contractual, financial and procedural conformity</w:t>
      </w:r>
      <w:r>
        <w:rPr>
          <w:rFonts w:ascii="Arial" w:hAnsi="Arial" w:cs="Arial"/>
          <w:sz w:val="20"/>
        </w:rPr>
        <w:t>;</w:t>
      </w:r>
    </w:p>
    <w:p w:rsidR="00740DB7" w:rsidRPr="00740DB7" w:rsidRDefault="00740DB7" w:rsidP="00740DB7">
      <w:pPr>
        <w:pStyle w:val="ListParagraph"/>
        <w:numPr>
          <w:ilvl w:val="0"/>
          <w:numId w:val="6"/>
        </w:numPr>
        <w:spacing w:after="0"/>
        <w:ind w:left="709" w:hanging="357"/>
        <w:contextualSpacing w:val="0"/>
        <w:rPr>
          <w:rFonts w:ascii="Arial" w:hAnsi="Arial" w:cs="Arial"/>
          <w:sz w:val="20"/>
        </w:rPr>
      </w:pPr>
      <w:r w:rsidRPr="00740DB7">
        <w:rPr>
          <w:rFonts w:ascii="Arial" w:hAnsi="Arial" w:cs="Arial"/>
          <w:sz w:val="20"/>
        </w:rPr>
        <w:t>Initiate financial implementation of appropriations (financial commitments, e-commitments, invoices, payments, recovery orders) and follow through in ABAC</w:t>
      </w:r>
      <w:r w:rsidR="00B323AD">
        <w:rPr>
          <w:rFonts w:ascii="Arial" w:hAnsi="Arial" w:cs="Arial"/>
          <w:sz w:val="20"/>
        </w:rPr>
        <w:t xml:space="preserve"> accounting system</w:t>
      </w:r>
      <w:r>
        <w:rPr>
          <w:rFonts w:ascii="Arial" w:hAnsi="Arial" w:cs="Arial"/>
          <w:sz w:val="20"/>
        </w:rPr>
        <w:t>;</w:t>
      </w:r>
    </w:p>
    <w:p w:rsidR="00740DB7" w:rsidRPr="00740DB7" w:rsidRDefault="00740DB7" w:rsidP="00740DB7">
      <w:pPr>
        <w:pStyle w:val="ListParagraph"/>
        <w:numPr>
          <w:ilvl w:val="0"/>
          <w:numId w:val="6"/>
        </w:numPr>
        <w:spacing w:after="0"/>
        <w:ind w:left="709" w:hanging="357"/>
        <w:contextualSpacing w:val="0"/>
        <w:rPr>
          <w:rFonts w:ascii="Arial" w:hAnsi="Arial" w:cs="Arial"/>
          <w:sz w:val="20"/>
        </w:rPr>
      </w:pPr>
      <w:r w:rsidRPr="00740DB7">
        <w:rPr>
          <w:rFonts w:ascii="Arial" w:hAnsi="Arial" w:cs="Arial"/>
          <w:sz w:val="20"/>
        </w:rPr>
        <w:t>Prepare periodic financial reports and other financial documents in accordance with the Institute's financial regulations and implementing rules</w:t>
      </w:r>
      <w:r>
        <w:rPr>
          <w:rFonts w:ascii="Arial" w:hAnsi="Arial" w:cs="Arial"/>
          <w:sz w:val="20"/>
        </w:rPr>
        <w:t>;</w:t>
      </w:r>
    </w:p>
    <w:p w:rsidR="00740DB7" w:rsidRPr="00740DB7" w:rsidRDefault="00740DB7" w:rsidP="00740DB7">
      <w:pPr>
        <w:pStyle w:val="ListParagraph"/>
        <w:numPr>
          <w:ilvl w:val="0"/>
          <w:numId w:val="6"/>
        </w:numPr>
        <w:spacing w:after="0"/>
        <w:ind w:left="709" w:hanging="357"/>
        <w:contextualSpacing w:val="0"/>
        <w:rPr>
          <w:rFonts w:ascii="Arial" w:hAnsi="Arial" w:cs="Arial"/>
          <w:sz w:val="20"/>
        </w:rPr>
      </w:pPr>
      <w:r w:rsidRPr="00740DB7">
        <w:rPr>
          <w:rFonts w:ascii="Arial" w:hAnsi="Arial" w:cs="Arial"/>
          <w:sz w:val="20"/>
        </w:rPr>
        <w:t>Contribute to defining budgetary and financial procedures</w:t>
      </w:r>
      <w:r>
        <w:rPr>
          <w:rFonts w:ascii="Arial" w:hAnsi="Arial" w:cs="Arial"/>
          <w:sz w:val="20"/>
        </w:rPr>
        <w:t>;</w:t>
      </w:r>
    </w:p>
    <w:p w:rsidR="00740DB7" w:rsidRDefault="00740DB7" w:rsidP="006E0F71">
      <w:pPr>
        <w:pStyle w:val="ListParagraph"/>
        <w:numPr>
          <w:ilvl w:val="0"/>
          <w:numId w:val="6"/>
        </w:numPr>
        <w:spacing w:after="0"/>
        <w:ind w:left="709" w:hanging="357"/>
        <w:contextualSpacing w:val="0"/>
        <w:rPr>
          <w:rFonts w:ascii="Arial" w:hAnsi="Arial" w:cs="Arial"/>
          <w:sz w:val="20"/>
        </w:rPr>
      </w:pPr>
      <w:r w:rsidRPr="00740DB7">
        <w:rPr>
          <w:rFonts w:ascii="Arial" w:hAnsi="Arial" w:cs="Arial"/>
          <w:sz w:val="20"/>
        </w:rPr>
        <w:t>Ensure relevance, quality, completeness and conformity of data needed for the execution of financial transactions.</w:t>
      </w:r>
    </w:p>
    <w:p w:rsidR="006E0F71" w:rsidRPr="006E0F71" w:rsidRDefault="006E0F71" w:rsidP="006E0F71">
      <w:pPr>
        <w:spacing w:after="0"/>
        <w:ind w:left="352"/>
        <w:rPr>
          <w:rFonts w:ascii="Arial" w:hAnsi="Arial" w:cs="Arial"/>
          <w:sz w:val="20"/>
        </w:rPr>
      </w:pPr>
    </w:p>
    <w:p w:rsidR="009E6A61" w:rsidRPr="006E0F71" w:rsidRDefault="009E6A61" w:rsidP="006E0F71">
      <w:pPr>
        <w:spacing w:after="0"/>
        <w:rPr>
          <w:rFonts w:ascii="Arial" w:hAnsi="Arial" w:cs="Arial"/>
          <w:b/>
          <w:sz w:val="20"/>
        </w:rPr>
      </w:pPr>
      <w:r w:rsidRPr="0034237A">
        <w:rPr>
          <w:rFonts w:ascii="Arial" w:hAnsi="Arial" w:cs="Arial"/>
          <w:b/>
          <w:sz w:val="20"/>
        </w:rPr>
        <w:t>Procurement and Contract Management:</w:t>
      </w:r>
    </w:p>
    <w:p w:rsidR="009E6A61" w:rsidRPr="009E6A61" w:rsidRDefault="009E6A61" w:rsidP="00B323AD">
      <w:pPr>
        <w:pStyle w:val="ListParagraph"/>
        <w:numPr>
          <w:ilvl w:val="0"/>
          <w:numId w:val="6"/>
        </w:numPr>
        <w:spacing w:after="0"/>
        <w:ind w:left="709" w:hanging="357"/>
        <w:contextualSpacing w:val="0"/>
        <w:rPr>
          <w:rFonts w:ascii="Arial" w:hAnsi="Arial" w:cs="Arial"/>
          <w:sz w:val="20"/>
        </w:rPr>
      </w:pPr>
      <w:r w:rsidRPr="009E6A61">
        <w:rPr>
          <w:rFonts w:ascii="Arial" w:hAnsi="Arial" w:cs="Arial"/>
          <w:sz w:val="20"/>
        </w:rPr>
        <w:t>Provide</w:t>
      </w:r>
      <w:r w:rsidR="00B32F0D">
        <w:rPr>
          <w:rFonts w:ascii="Arial" w:hAnsi="Arial" w:cs="Arial"/>
          <w:sz w:val="20"/>
        </w:rPr>
        <w:t xml:space="preserve">, under the guidance of the Legal Officer, </w:t>
      </w:r>
      <w:r w:rsidRPr="009E6A61">
        <w:rPr>
          <w:rFonts w:ascii="Arial" w:hAnsi="Arial" w:cs="Arial"/>
          <w:sz w:val="20"/>
        </w:rPr>
        <w:t>assistance to the various contracting departments within the Agency in the management of their tendering procedures and contracts;</w:t>
      </w:r>
    </w:p>
    <w:p w:rsidR="009E6A61" w:rsidRPr="009E6A61" w:rsidRDefault="009E6A61" w:rsidP="00B323AD">
      <w:pPr>
        <w:pStyle w:val="ListParagraph"/>
        <w:numPr>
          <w:ilvl w:val="0"/>
          <w:numId w:val="6"/>
        </w:numPr>
        <w:spacing w:after="0"/>
        <w:ind w:left="709" w:hanging="357"/>
        <w:contextualSpacing w:val="0"/>
        <w:rPr>
          <w:rFonts w:ascii="Arial" w:hAnsi="Arial" w:cs="Arial"/>
          <w:sz w:val="20"/>
        </w:rPr>
      </w:pPr>
      <w:r w:rsidRPr="009E6A61">
        <w:rPr>
          <w:rFonts w:ascii="Arial" w:hAnsi="Arial" w:cs="Arial"/>
          <w:sz w:val="20"/>
        </w:rPr>
        <w:t xml:space="preserve">Monitor the Agency’s annual contractual needs; </w:t>
      </w:r>
    </w:p>
    <w:p w:rsidR="009E6A61" w:rsidRPr="009E6A61" w:rsidRDefault="009E6A61" w:rsidP="00B323AD">
      <w:pPr>
        <w:pStyle w:val="ListParagraph"/>
        <w:numPr>
          <w:ilvl w:val="0"/>
          <w:numId w:val="6"/>
        </w:numPr>
        <w:spacing w:after="0"/>
        <w:ind w:left="709" w:hanging="357"/>
        <w:contextualSpacing w:val="0"/>
        <w:rPr>
          <w:rFonts w:ascii="Arial" w:hAnsi="Arial" w:cs="Arial"/>
          <w:sz w:val="20"/>
        </w:rPr>
      </w:pPr>
      <w:r w:rsidRPr="009E6A61">
        <w:rPr>
          <w:rFonts w:ascii="Arial" w:hAnsi="Arial" w:cs="Arial"/>
          <w:sz w:val="20"/>
        </w:rPr>
        <w:t>Draft internal administrative procedures;</w:t>
      </w:r>
    </w:p>
    <w:p w:rsidR="009E6A61" w:rsidRPr="009E6A61" w:rsidRDefault="009E6A61" w:rsidP="00B323AD">
      <w:pPr>
        <w:pStyle w:val="ListParagraph"/>
        <w:numPr>
          <w:ilvl w:val="0"/>
          <w:numId w:val="6"/>
        </w:numPr>
        <w:spacing w:after="0"/>
        <w:ind w:left="709" w:hanging="357"/>
        <w:contextualSpacing w:val="0"/>
        <w:rPr>
          <w:rFonts w:ascii="Arial" w:hAnsi="Arial" w:cs="Arial"/>
          <w:sz w:val="20"/>
        </w:rPr>
      </w:pPr>
      <w:r w:rsidRPr="009E6A61">
        <w:rPr>
          <w:rFonts w:ascii="Arial" w:hAnsi="Arial" w:cs="Arial"/>
          <w:sz w:val="20"/>
        </w:rPr>
        <w:t xml:space="preserve">Assist in the preparation of call for tenders and the execution </w:t>
      </w:r>
      <w:r w:rsidR="00B32F0D">
        <w:rPr>
          <w:rFonts w:ascii="Arial" w:hAnsi="Arial" w:cs="Arial"/>
          <w:sz w:val="20"/>
        </w:rPr>
        <w:t xml:space="preserve">and draft </w:t>
      </w:r>
      <w:r w:rsidRPr="009E6A61">
        <w:rPr>
          <w:rFonts w:ascii="Arial" w:hAnsi="Arial" w:cs="Arial"/>
          <w:sz w:val="20"/>
        </w:rPr>
        <w:t xml:space="preserve">of service </w:t>
      </w:r>
      <w:r w:rsidR="00B32F0D">
        <w:rPr>
          <w:rFonts w:ascii="Arial" w:hAnsi="Arial" w:cs="Arial"/>
          <w:sz w:val="20"/>
        </w:rPr>
        <w:t xml:space="preserve">and framework </w:t>
      </w:r>
      <w:r w:rsidRPr="009E6A61">
        <w:rPr>
          <w:rFonts w:ascii="Arial" w:hAnsi="Arial" w:cs="Arial"/>
          <w:sz w:val="20"/>
        </w:rPr>
        <w:t>contracts;</w:t>
      </w:r>
    </w:p>
    <w:p w:rsidR="009E6A61" w:rsidRPr="009E6A61" w:rsidRDefault="009E6A61" w:rsidP="00B323AD">
      <w:pPr>
        <w:pStyle w:val="ListParagraph"/>
        <w:numPr>
          <w:ilvl w:val="0"/>
          <w:numId w:val="6"/>
        </w:numPr>
        <w:spacing w:after="0"/>
        <w:ind w:left="709" w:hanging="357"/>
        <w:contextualSpacing w:val="0"/>
        <w:rPr>
          <w:rFonts w:ascii="Arial" w:hAnsi="Arial" w:cs="Arial"/>
          <w:sz w:val="20"/>
        </w:rPr>
      </w:pPr>
      <w:r w:rsidRPr="009E6A61">
        <w:rPr>
          <w:rFonts w:ascii="Arial" w:hAnsi="Arial" w:cs="Arial"/>
          <w:sz w:val="20"/>
        </w:rPr>
        <w:t>Assist in the launch and administration of tendering procedures, including, but not limited to, submitting contract notices for publication in the Official Journal of the European Union and responding to requests for additional information;</w:t>
      </w:r>
    </w:p>
    <w:p w:rsidR="009E6A61" w:rsidRPr="00526B36" w:rsidRDefault="009E6A61" w:rsidP="00526B36">
      <w:pPr>
        <w:pStyle w:val="ListParagraph"/>
        <w:numPr>
          <w:ilvl w:val="0"/>
          <w:numId w:val="6"/>
        </w:numPr>
        <w:spacing w:after="0"/>
        <w:ind w:left="709" w:hanging="357"/>
        <w:contextualSpacing w:val="0"/>
        <w:rPr>
          <w:rFonts w:ascii="Arial" w:hAnsi="Arial" w:cs="Arial"/>
          <w:sz w:val="20"/>
        </w:rPr>
      </w:pPr>
      <w:r w:rsidRPr="00B323AD">
        <w:rPr>
          <w:rFonts w:ascii="Arial" w:hAnsi="Arial" w:cs="Arial"/>
          <w:sz w:val="20"/>
        </w:rPr>
        <w:t xml:space="preserve">Coordinate opening and </w:t>
      </w:r>
      <w:r w:rsidRPr="00526B36">
        <w:rPr>
          <w:rFonts w:ascii="Arial" w:hAnsi="Arial" w:cs="Arial"/>
          <w:sz w:val="20"/>
        </w:rPr>
        <w:t>evaluation of tenders, handling correspondence with applicants and keeping shortlists updated</w:t>
      </w:r>
      <w:r w:rsidR="00526B36" w:rsidRPr="00526B36">
        <w:rPr>
          <w:rFonts w:ascii="Arial" w:hAnsi="Arial" w:cs="Arial"/>
          <w:sz w:val="20"/>
        </w:rPr>
        <w:t xml:space="preserve">. </w:t>
      </w:r>
      <w:r w:rsidR="00526B36">
        <w:rPr>
          <w:rFonts w:ascii="Arial" w:hAnsi="Arial" w:cs="Arial"/>
          <w:sz w:val="20"/>
        </w:rPr>
        <w:t>P</w:t>
      </w:r>
      <w:r w:rsidRPr="00526B36">
        <w:rPr>
          <w:rFonts w:ascii="Arial" w:hAnsi="Arial" w:cs="Arial"/>
          <w:sz w:val="20"/>
        </w:rPr>
        <w:t>articipate in the evaluation sessions</w:t>
      </w:r>
      <w:r w:rsidR="00526B36">
        <w:rPr>
          <w:rFonts w:ascii="Arial" w:hAnsi="Arial" w:cs="Arial"/>
          <w:sz w:val="20"/>
        </w:rPr>
        <w:t xml:space="preserve"> of </w:t>
      </w:r>
      <w:r w:rsidR="00526B36" w:rsidRPr="00526B36">
        <w:rPr>
          <w:rFonts w:ascii="Arial" w:hAnsi="Arial" w:cs="Arial"/>
          <w:sz w:val="20"/>
        </w:rPr>
        <w:t>tender</w:t>
      </w:r>
      <w:r w:rsidR="00526B36">
        <w:rPr>
          <w:rFonts w:ascii="Arial" w:hAnsi="Arial" w:cs="Arial"/>
          <w:sz w:val="20"/>
        </w:rPr>
        <w:t>s when needed</w:t>
      </w:r>
      <w:r w:rsidRPr="00526B36">
        <w:rPr>
          <w:rFonts w:ascii="Arial" w:hAnsi="Arial" w:cs="Arial"/>
          <w:sz w:val="20"/>
        </w:rPr>
        <w:t>;</w:t>
      </w:r>
    </w:p>
    <w:p w:rsidR="009E6A61" w:rsidRPr="009E6A61" w:rsidRDefault="009E6A61" w:rsidP="00B323AD">
      <w:pPr>
        <w:pStyle w:val="ListParagraph"/>
        <w:numPr>
          <w:ilvl w:val="0"/>
          <w:numId w:val="6"/>
        </w:numPr>
        <w:spacing w:after="0"/>
        <w:ind w:left="709" w:hanging="357"/>
        <w:contextualSpacing w:val="0"/>
        <w:rPr>
          <w:rFonts w:ascii="Arial" w:hAnsi="Arial" w:cs="Arial"/>
          <w:sz w:val="20"/>
        </w:rPr>
      </w:pPr>
      <w:r w:rsidRPr="009E6A61">
        <w:rPr>
          <w:rFonts w:ascii="Arial" w:hAnsi="Arial" w:cs="Arial"/>
          <w:sz w:val="20"/>
        </w:rPr>
        <w:t xml:space="preserve">Draft evaluation reports, notification letters and associated documents; </w:t>
      </w:r>
    </w:p>
    <w:p w:rsidR="009E6A61" w:rsidRPr="009E6A61" w:rsidRDefault="009E6A61" w:rsidP="00B323AD">
      <w:pPr>
        <w:pStyle w:val="ListParagraph"/>
        <w:numPr>
          <w:ilvl w:val="0"/>
          <w:numId w:val="6"/>
        </w:numPr>
        <w:spacing w:after="0"/>
        <w:ind w:left="709" w:hanging="357"/>
        <w:contextualSpacing w:val="0"/>
        <w:rPr>
          <w:rFonts w:ascii="Arial" w:hAnsi="Arial" w:cs="Arial"/>
          <w:sz w:val="20"/>
        </w:rPr>
      </w:pPr>
      <w:r w:rsidRPr="009E6A61">
        <w:rPr>
          <w:rFonts w:ascii="Arial" w:hAnsi="Arial" w:cs="Arial"/>
          <w:sz w:val="20"/>
        </w:rPr>
        <w:t>Place orders with suppliers and keep adequate records of the purchase transactions;</w:t>
      </w:r>
    </w:p>
    <w:p w:rsidR="009E6A61" w:rsidRPr="009E6A61" w:rsidRDefault="009E6A61" w:rsidP="00B323AD">
      <w:pPr>
        <w:pStyle w:val="ListParagraph"/>
        <w:numPr>
          <w:ilvl w:val="0"/>
          <w:numId w:val="6"/>
        </w:numPr>
        <w:spacing w:after="0"/>
        <w:ind w:left="709" w:hanging="357"/>
        <w:contextualSpacing w:val="0"/>
        <w:rPr>
          <w:rFonts w:ascii="Arial" w:hAnsi="Arial" w:cs="Arial"/>
          <w:sz w:val="20"/>
        </w:rPr>
      </w:pPr>
      <w:r w:rsidRPr="009E6A61">
        <w:rPr>
          <w:rFonts w:ascii="Arial" w:hAnsi="Arial" w:cs="Arial"/>
          <w:sz w:val="20"/>
        </w:rPr>
        <w:t>Ensure proper administration and update of tender and contract files and archives;</w:t>
      </w:r>
    </w:p>
    <w:p w:rsidR="009E6A61" w:rsidRDefault="009E6A61" w:rsidP="00B323AD">
      <w:pPr>
        <w:pStyle w:val="ListParagraph"/>
        <w:numPr>
          <w:ilvl w:val="0"/>
          <w:numId w:val="6"/>
        </w:numPr>
        <w:spacing w:after="0"/>
        <w:ind w:left="709" w:hanging="357"/>
        <w:contextualSpacing w:val="0"/>
        <w:rPr>
          <w:rFonts w:ascii="Arial" w:hAnsi="Arial" w:cs="Arial"/>
          <w:sz w:val="20"/>
        </w:rPr>
      </w:pPr>
      <w:r w:rsidRPr="009E6A61">
        <w:rPr>
          <w:rFonts w:ascii="Arial" w:hAnsi="Arial" w:cs="Arial"/>
          <w:sz w:val="20"/>
        </w:rPr>
        <w:t>Contribute to the production of internal reports regarding budget and procurement execution;</w:t>
      </w:r>
    </w:p>
    <w:p w:rsidR="00DD37C4" w:rsidRPr="009E6A61" w:rsidRDefault="00DD37C4" w:rsidP="00B323AD">
      <w:pPr>
        <w:pStyle w:val="ListParagraph"/>
        <w:numPr>
          <w:ilvl w:val="0"/>
          <w:numId w:val="6"/>
        </w:numPr>
        <w:spacing w:after="0"/>
        <w:ind w:left="709" w:hanging="357"/>
        <w:contextualSpacing w:val="0"/>
        <w:rPr>
          <w:rFonts w:ascii="Arial" w:hAnsi="Arial" w:cs="Arial"/>
          <w:sz w:val="20"/>
        </w:rPr>
      </w:pPr>
      <w:r w:rsidRPr="00DD37C4">
        <w:rPr>
          <w:rFonts w:ascii="Arial" w:hAnsi="Arial" w:cs="Arial"/>
          <w:sz w:val="20"/>
        </w:rPr>
        <w:t>Assist the Office Data Protection Officer with main</w:t>
      </w:r>
      <w:r w:rsidR="00A74AA9">
        <w:rPr>
          <w:rFonts w:ascii="Arial" w:hAnsi="Arial" w:cs="Arial"/>
          <w:sz w:val="20"/>
        </w:rPr>
        <w:t>tenance of the register for data</w:t>
      </w:r>
      <w:r w:rsidRPr="00DD37C4">
        <w:rPr>
          <w:rFonts w:ascii="Arial" w:hAnsi="Arial" w:cs="Arial"/>
          <w:sz w:val="20"/>
        </w:rPr>
        <w:t xml:space="preserve"> protection matters</w:t>
      </w:r>
      <w:r>
        <w:rPr>
          <w:rFonts w:ascii="Arial" w:hAnsi="Arial" w:cs="Arial"/>
          <w:sz w:val="20"/>
        </w:rPr>
        <w:t>.</w:t>
      </w:r>
    </w:p>
    <w:p w:rsidR="00B323AD" w:rsidRPr="00B323AD" w:rsidRDefault="00B323AD" w:rsidP="00B323AD">
      <w:pPr>
        <w:spacing w:after="0"/>
        <w:ind w:left="352"/>
        <w:rPr>
          <w:rFonts w:ascii="Arial" w:hAnsi="Arial" w:cs="Arial"/>
          <w:sz w:val="20"/>
        </w:rPr>
      </w:pPr>
    </w:p>
    <w:p w:rsidR="00F3565A" w:rsidRPr="00F3565A" w:rsidRDefault="00F3565A" w:rsidP="00F3565A">
      <w:pPr>
        <w:rPr>
          <w:rFonts w:ascii="Arial" w:hAnsi="Arial" w:cs="Arial"/>
          <w:sz w:val="20"/>
        </w:rPr>
      </w:pPr>
      <w:r w:rsidRPr="00F3565A">
        <w:rPr>
          <w:rFonts w:ascii="Arial" w:hAnsi="Arial" w:cs="Arial"/>
          <w:sz w:val="20"/>
        </w:rPr>
        <w:t xml:space="preserve">The Financial Assistant </w:t>
      </w:r>
      <w:r w:rsidR="009E75D5" w:rsidRPr="006234FB">
        <w:rPr>
          <w:rFonts w:ascii="Arial" w:hAnsi="Arial" w:cs="Arial"/>
          <w:sz w:val="20"/>
        </w:rPr>
        <w:t xml:space="preserve">may be assigned other duties appropriate </w:t>
      </w:r>
      <w:r w:rsidR="009E75D5">
        <w:rPr>
          <w:rFonts w:ascii="Arial" w:hAnsi="Arial" w:cs="Arial"/>
          <w:sz w:val="20"/>
        </w:rPr>
        <w:t>to the grade from time to time</w:t>
      </w:r>
      <w:r>
        <w:rPr>
          <w:rFonts w:ascii="Arial" w:hAnsi="Arial" w:cs="Arial"/>
          <w:sz w:val="20"/>
        </w:rPr>
        <w:t>.</w:t>
      </w:r>
    </w:p>
    <w:p w:rsidR="00AE0F44" w:rsidRPr="00027806" w:rsidRDefault="00AE0F44" w:rsidP="00AE0F44">
      <w:pPr>
        <w:rPr>
          <w:rFonts w:ascii="Arial" w:hAnsi="Arial" w:cs="Arial"/>
          <w:b/>
          <w:sz w:val="20"/>
        </w:rPr>
      </w:pPr>
      <w:r w:rsidRPr="00027806">
        <w:rPr>
          <w:rFonts w:ascii="Arial" w:hAnsi="Arial" w:cs="Arial"/>
          <w:b/>
          <w:sz w:val="20"/>
        </w:rPr>
        <w:t>The eligibility criteria</w:t>
      </w:r>
    </w:p>
    <w:p w:rsidR="00B74236" w:rsidRPr="00BF5097" w:rsidRDefault="00B74236" w:rsidP="00B74236">
      <w:pPr>
        <w:rPr>
          <w:rFonts w:ascii="Arial" w:hAnsi="Arial" w:cs="Arial"/>
          <w:sz w:val="20"/>
        </w:rPr>
      </w:pPr>
      <w:r w:rsidRPr="00BF5097">
        <w:rPr>
          <w:rFonts w:ascii="Arial" w:hAnsi="Arial" w:cs="Arial"/>
          <w:sz w:val="20"/>
        </w:rPr>
        <w:t>Candidates will be considered for the selection phase on the basis of the following formal criteria to be fulfilled by the deadline for applications:</w:t>
      </w:r>
    </w:p>
    <w:p w:rsidR="00B74236" w:rsidRPr="00BF5097" w:rsidRDefault="00B74236" w:rsidP="00B74236">
      <w:pPr>
        <w:rPr>
          <w:rFonts w:ascii="Arial" w:hAnsi="Arial" w:cs="Arial"/>
          <w:sz w:val="20"/>
        </w:rPr>
      </w:pPr>
      <w:r w:rsidRPr="00BF5097">
        <w:rPr>
          <w:rFonts w:ascii="Arial" w:hAnsi="Arial" w:cs="Arial"/>
          <w:sz w:val="20"/>
          <w:u w:val="single"/>
        </w:rPr>
        <w:t>Nationality</w:t>
      </w:r>
      <w:r w:rsidRPr="00BF5097">
        <w:rPr>
          <w:rFonts w:ascii="Arial" w:hAnsi="Arial" w:cs="Arial"/>
          <w:sz w:val="20"/>
        </w:rPr>
        <w:t xml:space="preserve">: </w:t>
      </w:r>
      <w:r>
        <w:rPr>
          <w:rFonts w:ascii="Arial" w:hAnsi="Arial" w:cs="Arial"/>
          <w:sz w:val="20"/>
        </w:rPr>
        <w:t xml:space="preserve">To be a national </w:t>
      </w:r>
      <w:r w:rsidRPr="00BF5097">
        <w:rPr>
          <w:rFonts w:ascii="Arial" w:hAnsi="Arial" w:cs="Arial"/>
          <w:sz w:val="20"/>
        </w:rPr>
        <w:t>of a Member State of the European Union;</w:t>
      </w:r>
    </w:p>
    <w:p w:rsidR="00B74236" w:rsidRPr="00BF5097" w:rsidRDefault="00B74236" w:rsidP="00B74236">
      <w:pPr>
        <w:rPr>
          <w:rFonts w:ascii="Arial" w:hAnsi="Arial" w:cs="Arial"/>
          <w:sz w:val="20"/>
        </w:rPr>
      </w:pPr>
      <w:r w:rsidRPr="00BF5097">
        <w:rPr>
          <w:rFonts w:ascii="Arial" w:hAnsi="Arial" w:cs="Arial"/>
          <w:spacing w:val="-1"/>
          <w:sz w:val="20"/>
        </w:rPr>
        <w:t xml:space="preserve">Be entitled to </w:t>
      </w:r>
      <w:r w:rsidRPr="00BF5097">
        <w:rPr>
          <w:rFonts w:ascii="Arial" w:hAnsi="Arial" w:cs="Arial"/>
          <w:spacing w:val="-1"/>
          <w:sz w:val="20"/>
          <w:u w:val="single"/>
        </w:rPr>
        <w:t>full rights as a citizen</w:t>
      </w:r>
      <w:r w:rsidRPr="00BF5097">
        <w:rPr>
          <w:rStyle w:val="FootnoteReference"/>
          <w:rFonts w:ascii="Arial" w:hAnsi="Arial" w:cs="Arial"/>
          <w:color w:val="000000"/>
          <w:spacing w:val="-1"/>
          <w:sz w:val="20"/>
          <w:u w:val="single"/>
        </w:rPr>
        <w:footnoteReference w:id="1"/>
      </w:r>
      <w:r w:rsidRPr="00BF5097">
        <w:rPr>
          <w:rFonts w:ascii="Arial" w:hAnsi="Arial" w:cs="Arial"/>
          <w:spacing w:val="-1"/>
          <w:sz w:val="20"/>
        </w:rPr>
        <w:t>;</w:t>
      </w:r>
      <w:r w:rsidRPr="00BF5097">
        <w:rPr>
          <w:rFonts w:ascii="Arial" w:hAnsi="Arial" w:cs="Arial"/>
          <w:sz w:val="20"/>
        </w:rPr>
        <w:t xml:space="preserve"> </w:t>
      </w:r>
    </w:p>
    <w:p w:rsidR="00B74236" w:rsidRPr="00BF5097" w:rsidRDefault="00B74236" w:rsidP="00B74236">
      <w:pPr>
        <w:rPr>
          <w:rFonts w:ascii="Arial" w:hAnsi="Arial" w:cs="Arial"/>
          <w:sz w:val="20"/>
        </w:rPr>
      </w:pPr>
      <w:r w:rsidRPr="00BF5097">
        <w:rPr>
          <w:rFonts w:ascii="Arial" w:hAnsi="Arial" w:cs="Arial"/>
          <w:spacing w:val="-1"/>
          <w:sz w:val="20"/>
          <w:u w:val="single"/>
        </w:rPr>
        <w:t>Military service</w:t>
      </w:r>
      <w:r w:rsidRPr="00BF5097">
        <w:rPr>
          <w:rFonts w:ascii="Arial" w:hAnsi="Arial" w:cs="Arial"/>
          <w:spacing w:val="-1"/>
          <w:sz w:val="20"/>
        </w:rPr>
        <w:t xml:space="preserve">: Have fulfilled any obligations imposed on him by the laws of their home country </w:t>
      </w:r>
      <w:proofErr w:type="gramStart"/>
      <w:r w:rsidRPr="00BF5097">
        <w:rPr>
          <w:rFonts w:ascii="Arial" w:hAnsi="Arial" w:cs="Arial"/>
          <w:sz w:val="20"/>
        </w:rPr>
        <w:t>concerning</w:t>
      </w:r>
      <w:proofErr w:type="gramEnd"/>
      <w:r w:rsidRPr="00BF5097">
        <w:rPr>
          <w:rFonts w:ascii="Arial" w:hAnsi="Arial" w:cs="Arial"/>
          <w:sz w:val="20"/>
        </w:rPr>
        <w:t xml:space="preserve"> military service;</w:t>
      </w:r>
    </w:p>
    <w:p w:rsidR="00B74236" w:rsidRPr="00AE51A4" w:rsidRDefault="00B74236" w:rsidP="00B74236">
      <w:pPr>
        <w:rPr>
          <w:rFonts w:ascii="Arial" w:hAnsi="Arial" w:cs="Arial"/>
          <w:sz w:val="20"/>
        </w:rPr>
      </w:pPr>
      <w:r>
        <w:rPr>
          <w:rFonts w:ascii="Arial" w:hAnsi="Arial" w:cs="Arial"/>
          <w:sz w:val="20"/>
          <w:u w:val="single"/>
        </w:rPr>
        <w:t>Education:</w:t>
      </w:r>
      <w:r w:rsidRPr="00AE51A4">
        <w:rPr>
          <w:rFonts w:ascii="Arial" w:hAnsi="Arial" w:cs="Arial"/>
          <w:sz w:val="20"/>
        </w:rPr>
        <w:t xml:space="preserve"> Have</w:t>
      </w:r>
    </w:p>
    <w:p w:rsidR="00B74236" w:rsidRDefault="00B74236" w:rsidP="00B74236">
      <w:pPr>
        <w:numPr>
          <w:ilvl w:val="0"/>
          <w:numId w:val="2"/>
        </w:numPr>
        <w:ind w:left="720"/>
        <w:rPr>
          <w:rFonts w:ascii="Arial" w:hAnsi="Arial" w:cs="Arial"/>
          <w:sz w:val="20"/>
        </w:rPr>
      </w:pPr>
      <w:r w:rsidRPr="00AE51A4">
        <w:rPr>
          <w:rFonts w:ascii="Arial" w:hAnsi="Arial" w:cs="Arial"/>
          <w:sz w:val="20"/>
        </w:rPr>
        <w:t>a level of</w:t>
      </w:r>
      <w:r>
        <w:rPr>
          <w:rFonts w:ascii="Arial" w:hAnsi="Arial" w:cs="Arial"/>
          <w:sz w:val="20"/>
        </w:rPr>
        <w:t xml:space="preserve"> post-secondary education attested by a diploma; or</w:t>
      </w:r>
    </w:p>
    <w:p w:rsidR="00B74236" w:rsidRPr="00BD4484" w:rsidRDefault="00B74236" w:rsidP="00B74236">
      <w:pPr>
        <w:ind w:left="720"/>
        <w:rPr>
          <w:rFonts w:ascii="Arial" w:hAnsi="Arial" w:cs="Arial"/>
          <w:sz w:val="20"/>
        </w:rPr>
      </w:pPr>
      <w:proofErr w:type="gramStart"/>
      <w:r w:rsidRPr="00BD4484">
        <w:rPr>
          <w:rFonts w:ascii="Arial" w:hAnsi="Arial" w:cs="Arial"/>
          <w:sz w:val="20"/>
        </w:rPr>
        <w:t>or</w:t>
      </w:r>
      <w:proofErr w:type="gramEnd"/>
    </w:p>
    <w:p w:rsidR="00B74236" w:rsidRDefault="00B74236" w:rsidP="00B74236">
      <w:pPr>
        <w:numPr>
          <w:ilvl w:val="0"/>
          <w:numId w:val="2"/>
        </w:numPr>
        <w:ind w:left="720"/>
        <w:rPr>
          <w:rFonts w:ascii="Arial" w:hAnsi="Arial" w:cs="Arial"/>
          <w:sz w:val="20"/>
        </w:rPr>
      </w:pPr>
      <w:r w:rsidRPr="00AE51A4">
        <w:rPr>
          <w:rFonts w:ascii="Arial" w:hAnsi="Arial" w:cs="Arial"/>
          <w:sz w:val="20"/>
        </w:rPr>
        <w:lastRenderedPageBreak/>
        <w:t xml:space="preserve">a level of </w:t>
      </w:r>
      <w:r>
        <w:rPr>
          <w:rFonts w:ascii="Arial" w:hAnsi="Arial" w:cs="Arial"/>
          <w:sz w:val="20"/>
        </w:rPr>
        <w:t>secondary education attested by a diploma giving access to post-secondary education, and appropriate professional experience of at least three years;</w:t>
      </w:r>
    </w:p>
    <w:p w:rsidR="00B74236" w:rsidRDefault="00B74236" w:rsidP="00B74236">
      <w:pPr>
        <w:rPr>
          <w:rFonts w:ascii="Arial" w:hAnsi="Arial" w:cs="Arial"/>
          <w:sz w:val="20"/>
        </w:rPr>
      </w:pPr>
      <w:r>
        <w:rPr>
          <w:rFonts w:ascii="Arial" w:hAnsi="Arial" w:cs="Arial"/>
          <w:sz w:val="20"/>
          <w:u w:val="single"/>
        </w:rPr>
        <w:t>Professi</w:t>
      </w:r>
      <w:r w:rsidRPr="00AE51A4">
        <w:rPr>
          <w:rFonts w:ascii="Arial" w:hAnsi="Arial" w:cs="Arial"/>
          <w:sz w:val="20"/>
          <w:u w:val="single"/>
        </w:rPr>
        <w:t>onal Experience</w:t>
      </w:r>
      <w:r w:rsidRPr="00AE51A4">
        <w:rPr>
          <w:rFonts w:ascii="Arial" w:hAnsi="Arial" w:cs="Arial"/>
          <w:sz w:val="20"/>
        </w:rPr>
        <w:t xml:space="preserve">: </w:t>
      </w:r>
      <w:r>
        <w:rPr>
          <w:rFonts w:ascii="Arial" w:hAnsi="Arial" w:cs="Arial"/>
          <w:sz w:val="20"/>
        </w:rPr>
        <w:t>After the completion of the diploma</w:t>
      </w:r>
      <w:r w:rsidRPr="00AE51A4">
        <w:rPr>
          <w:rFonts w:ascii="Arial" w:hAnsi="Arial" w:cs="Arial"/>
          <w:sz w:val="20"/>
        </w:rPr>
        <w:t xml:space="preserve"> </w:t>
      </w:r>
      <w:r>
        <w:rPr>
          <w:rFonts w:ascii="Arial" w:hAnsi="Arial" w:cs="Arial"/>
          <w:sz w:val="20"/>
        </w:rPr>
        <w:t>h</w:t>
      </w:r>
      <w:r w:rsidRPr="00AE51A4">
        <w:rPr>
          <w:rFonts w:ascii="Arial" w:hAnsi="Arial" w:cs="Arial"/>
          <w:sz w:val="20"/>
        </w:rPr>
        <w:t xml:space="preserve">ave at least </w:t>
      </w:r>
      <w:r>
        <w:rPr>
          <w:rFonts w:ascii="Arial" w:hAnsi="Arial" w:cs="Arial"/>
          <w:sz w:val="20"/>
        </w:rPr>
        <w:t>3</w:t>
      </w:r>
      <w:r w:rsidRPr="00AE51A4">
        <w:rPr>
          <w:rFonts w:ascii="Arial" w:hAnsi="Arial" w:cs="Arial"/>
          <w:sz w:val="20"/>
        </w:rPr>
        <w:t xml:space="preserve"> years of professional experience </w:t>
      </w:r>
      <w:r>
        <w:rPr>
          <w:rFonts w:ascii="Arial" w:hAnsi="Arial" w:cs="Arial"/>
          <w:sz w:val="20"/>
        </w:rPr>
        <w:t>in the domain of activities as specified above for this post. Where the diploma held is not of post-secondary level, the 3 years of professional experience should be in addition to the 3 years requested in point b) of Education eligibility criteria.</w:t>
      </w:r>
    </w:p>
    <w:p w:rsidR="00AE0F44" w:rsidRDefault="00B74236" w:rsidP="00B74236">
      <w:pPr>
        <w:rPr>
          <w:rFonts w:ascii="Arial" w:hAnsi="Arial" w:cs="Arial"/>
          <w:sz w:val="20"/>
        </w:rPr>
      </w:pPr>
      <w:r w:rsidRPr="00BF5097">
        <w:rPr>
          <w:rFonts w:ascii="Arial" w:hAnsi="Arial" w:cs="Arial"/>
          <w:spacing w:val="-1"/>
          <w:sz w:val="20"/>
          <w:u w:val="single"/>
        </w:rPr>
        <w:t>Languages</w:t>
      </w:r>
      <w:r w:rsidRPr="00BF5097">
        <w:rPr>
          <w:rFonts w:ascii="Arial" w:hAnsi="Arial" w:cs="Arial"/>
          <w:spacing w:val="-1"/>
          <w:sz w:val="20"/>
        </w:rPr>
        <w:t>: A thorough knowledge of one of the official</w:t>
      </w:r>
      <w:r>
        <w:rPr>
          <w:rFonts w:ascii="Arial" w:hAnsi="Arial" w:cs="Arial"/>
          <w:spacing w:val="-1"/>
          <w:sz w:val="20"/>
        </w:rPr>
        <w:t xml:space="preserve"> Union</w:t>
      </w:r>
      <w:r w:rsidRPr="00BF5097">
        <w:rPr>
          <w:rFonts w:ascii="Arial" w:hAnsi="Arial" w:cs="Arial"/>
          <w:spacing w:val="-1"/>
          <w:sz w:val="20"/>
        </w:rPr>
        <w:t xml:space="preserve"> languages</w:t>
      </w:r>
      <w:r w:rsidRPr="00BF5097">
        <w:rPr>
          <w:rFonts w:ascii="Arial" w:hAnsi="Arial" w:cs="Arial"/>
          <w:spacing w:val="-1"/>
          <w:sz w:val="20"/>
          <w:vertAlign w:val="superscript"/>
        </w:rPr>
        <w:t xml:space="preserve"> </w:t>
      </w:r>
      <w:r w:rsidRPr="00BF5097">
        <w:rPr>
          <w:rFonts w:ascii="Arial" w:hAnsi="Arial" w:cs="Arial"/>
          <w:spacing w:val="-1"/>
          <w:sz w:val="20"/>
        </w:rPr>
        <w:t xml:space="preserve">and a satisfactory </w:t>
      </w:r>
      <w:r w:rsidRPr="00BF5097">
        <w:rPr>
          <w:rFonts w:ascii="Arial" w:hAnsi="Arial" w:cs="Arial"/>
          <w:sz w:val="20"/>
        </w:rPr>
        <w:t>knowledge of a second of these languages to the extent necessary for the performance of his/her duties.</w:t>
      </w:r>
    </w:p>
    <w:p w:rsidR="0075637F" w:rsidRPr="00BF5097" w:rsidRDefault="0075637F" w:rsidP="0075637F">
      <w:pPr>
        <w:rPr>
          <w:rFonts w:ascii="Arial" w:hAnsi="Arial" w:cs="Arial"/>
          <w:b/>
          <w:sz w:val="20"/>
        </w:rPr>
      </w:pPr>
      <w:r w:rsidRPr="00BF5097">
        <w:rPr>
          <w:rFonts w:ascii="Arial" w:hAnsi="Arial" w:cs="Arial"/>
          <w:b/>
          <w:sz w:val="20"/>
        </w:rPr>
        <w:t xml:space="preserve">The selection criteria </w:t>
      </w:r>
    </w:p>
    <w:p w:rsidR="0075637F" w:rsidRPr="00AE51A4" w:rsidRDefault="0075637F" w:rsidP="0075637F">
      <w:pPr>
        <w:rPr>
          <w:rFonts w:ascii="Arial" w:hAnsi="Arial" w:cs="Arial"/>
          <w:sz w:val="20"/>
        </w:rPr>
      </w:pPr>
      <w:r w:rsidRPr="00AE51A4">
        <w:rPr>
          <w:rFonts w:ascii="Arial" w:hAnsi="Arial" w:cs="Arial"/>
          <w:sz w:val="20"/>
        </w:rPr>
        <w:t xml:space="preserve">The </w:t>
      </w:r>
      <w:r w:rsidR="00985E26">
        <w:rPr>
          <w:rFonts w:ascii="Arial" w:hAnsi="Arial" w:cs="Arial"/>
          <w:bCs/>
          <w:sz w:val="20"/>
        </w:rPr>
        <w:t xml:space="preserve">Financial </w:t>
      </w:r>
      <w:r w:rsidR="00E9681B">
        <w:rPr>
          <w:rFonts w:ascii="Arial" w:hAnsi="Arial" w:cs="Arial"/>
          <w:bCs/>
          <w:sz w:val="20"/>
        </w:rPr>
        <w:t>A</w:t>
      </w:r>
      <w:r w:rsidR="00985E26">
        <w:rPr>
          <w:rFonts w:ascii="Arial" w:hAnsi="Arial" w:cs="Arial"/>
          <w:bCs/>
          <w:sz w:val="20"/>
        </w:rPr>
        <w:t>ssistant</w:t>
      </w:r>
      <w:r>
        <w:rPr>
          <w:rFonts w:ascii="Arial" w:hAnsi="Arial" w:cs="Arial"/>
          <w:sz w:val="20"/>
        </w:rPr>
        <w:t xml:space="preserve"> </w:t>
      </w:r>
      <w:r w:rsidRPr="00AE51A4">
        <w:rPr>
          <w:rFonts w:ascii="Arial" w:hAnsi="Arial" w:cs="Arial"/>
          <w:sz w:val="20"/>
        </w:rPr>
        <w:t>will be selected on the basis of the following criteria:</w:t>
      </w:r>
    </w:p>
    <w:p w:rsidR="0075637F" w:rsidRPr="00BF5097" w:rsidRDefault="002A60D4" w:rsidP="0075637F">
      <w:pPr>
        <w:numPr>
          <w:ilvl w:val="0"/>
          <w:numId w:val="8"/>
        </w:numPr>
        <w:rPr>
          <w:rFonts w:ascii="Arial" w:hAnsi="Arial" w:cs="Arial"/>
          <w:sz w:val="20"/>
        </w:rPr>
      </w:pPr>
      <w:r>
        <w:rPr>
          <w:rFonts w:ascii="Arial" w:hAnsi="Arial" w:cs="Arial"/>
          <w:sz w:val="20"/>
        </w:rPr>
        <w:t>A minimum professional experience of 3 years in a field related to the duties</w:t>
      </w:r>
      <w:r w:rsidR="0075637F">
        <w:rPr>
          <w:rFonts w:ascii="Arial" w:hAnsi="Arial" w:cs="Arial"/>
          <w:sz w:val="20"/>
        </w:rPr>
        <w:t>;</w:t>
      </w:r>
    </w:p>
    <w:p w:rsidR="002A60D4" w:rsidRDefault="002A60D4" w:rsidP="0075637F">
      <w:pPr>
        <w:numPr>
          <w:ilvl w:val="0"/>
          <w:numId w:val="8"/>
        </w:numPr>
        <w:rPr>
          <w:rFonts w:ascii="Arial" w:hAnsi="Arial" w:cs="Arial"/>
          <w:sz w:val="20"/>
        </w:rPr>
      </w:pPr>
      <w:r>
        <w:rPr>
          <w:rFonts w:ascii="Arial" w:hAnsi="Arial" w:cs="Arial"/>
          <w:sz w:val="20"/>
        </w:rPr>
        <w:t>Knowledge in the field related to the duties;</w:t>
      </w:r>
    </w:p>
    <w:p w:rsidR="002A60D4" w:rsidRDefault="002A60D4" w:rsidP="0075637F">
      <w:pPr>
        <w:numPr>
          <w:ilvl w:val="0"/>
          <w:numId w:val="8"/>
        </w:numPr>
        <w:rPr>
          <w:rFonts w:ascii="Arial" w:hAnsi="Arial" w:cs="Arial"/>
          <w:sz w:val="20"/>
        </w:rPr>
      </w:pPr>
      <w:r>
        <w:rPr>
          <w:rFonts w:ascii="Arial" w:hAnsi="Arial" w:cs="Arial"/>
          <w:sz w:val="20"/>
        </w:rPr>
        <w:t>Experience in project and financial management;</w:t>
      </w:r>
    </w:p>
    <w:p w:rsidR="002A60D4" w:rsidRDefault="002A60D4" w:rsidP="002A60D4">
      <w:pPr>
        <w:numPr>
          <w:ilvl w:val="0"/>
          <w:numId w:val="8"/>
        </w:numPr>
        <w:rPr>
          <w:rFonts w:ascii="Arial" w:hAnsi="Arial" w:cs="Arial"/>
          <w:sz w:val="20"/>
        </w:rPr>
      </w:pPr>
      <w:r w:rsidRPr="002A60D4">
        <w:rPr>
          <w:rFonts w:ascii="Arial" w:hAnsi="Arial" w:cs="Arial"/>
          <w:sz w:val="20"/>
        </w:rPr>
        <w:t>Very good knowledge of the Financial Regulation and implementing rules applicable to the general budget of the European Communities and of the rules of accountancy;</w:t>
      </w:r>
    </w:p>
    <w:p w:rsidR="002A60D4" w:rsidRPr="00BF5097" w:rsidRDefault="002A60D4" w:rsidP="002A60D4">
      <w:pPr>
        <w:numPr>
          <w:ilvl w:val="0"/>
          <w:numId w:val="8"/>
        </w:numPr>
        <w:rPr>
          <w:rFonts w:ascii="Arial" w:hAnsi="Arial" w:cs="Arial"/>
          <w:sz w:val="20"/>
        </w:rPr>
      </w:pPr>
      <w:r w:rsidRPr="00BF5097">
        <w:rPr>
          <w:rFonts w:ascii="Arial" w:hAnsi="Arial" w:cs="Arial"/>
          <w:sz w:val="20"/>
        </w:rPr>
        <w:t>Thorough knowledge of English as a working language</w:t>
      </w:r>
      <w:r>
        <w:rPr>
          <w:rFonts w:ascii="Arial" w:hAnsi="Arial" w:cs="Arial"/>
          <w:sz w:val="20"/>
        </w:rPr>
        <w:t>;</w:t>
      </w:r>
    </w:p>
    <w:p w:rsidR="0075637F" w:rsidRPr="002A60D4" w:rsidRDefault="0075637F" w:rsidP="002A60D4">
      <w:pPr>
        <w:numPr>
          <w:ilvl w:val="0"/>
          <w:numId w:val="8"/>
        </w:numPr>
        <w:rPr>
          <w:rFonts w:ascii="Arial" w:hAnsi="Arial" w:cs="Arial"/>
          <w:sz w:val="20"/>
        </w:rPr>
      </w:pPr>
      <w:r w:rsidRPr="002A60D4">
        <w:rPr>
          <w:rFonts w:ascii="Arial" w:hAnsi="Arial" w:cs="Arial"/>
          <w:sz w:val="20"/>
        </w:rPr>
        <w:t>Good knowledge of essential computer tools (Internet, Microsoft Office);</w:t>
      </w:r>
    </w:p>
    <w:p w:rsidR="0075637F" w:rsidRPr="00BF5097" w:rsidRDefault="0075637F" w:rsidP="0075637F">
      <w:pPr>
        <w:numPr>
          <w:ilvl w:val="0"/>
          <w:numId w:val="8"/>
        </w:numPr>
        <w:rPr>
          <w:rFonts w:ascii="Arial" w:hAnsi="Arial" w:cs="Arial"/>
          <w:sz w:val="20"/>
        </w:rPr>
      </w:pPr>
      <w:r>
        <w:rPr>
          <w:rFonts w:ascii="Arial" w:hAnsi="Arial" w:cs="Arial"/>
          <w:sz w:val="20"/>
        </w:rPr>
        <w:t>Good oral and written communication skills (with attention among other things on accuracy and logical structure of written communication);</w:t>
      </w:r>
    </w:p>
    <w:p w:rsidR="0075637F" w:rsidRPr="00BF5097" w:rsidRDefault="0075637F" w:rsidP="0075637F">
      <w:pPr>
        <w:numPr>
          <w:ilvl w:val="0"/>
          <w:numId w:val="8"/>
        </w:numPr>
        <w:rPr>
          <w:rFonts w:ascii="Arial" w:hAnsi="Arial" w:cs="Arial"/>
          <w:sz w:val="20"/>
        </w:rPr>
      </w:pPr>
      <w:r w:rsidRPr="00BF5097">
        <w:rPr>
          <w:rFonts w:ascii="Arial" w:hAnsi="Arial" w:cs="Arial"/>
          <w:sz w:val="20"/>
        </w:rPr>
        <w:t>Motivation and interpersonal skills;</w:t>
      </w:r>
    </w:p>
    <w:p w:rsidR="0075637F" w:rsidRDefault="0075637F" w:rsidP="0075637F">
      <w:pPr>
        <w:numPr>
          <w:ilvl w:val="0"/>
          <w:numId w:val="8"/>
        </w:numPr>
        <w:rPr>
          <w:rFonts w:ascii="Arial" w:hAnsi="Arial" w:cs="Arial"/>
          <w:sz w:val="20"/>
        </w:rPr>
      </w:pPr>
      <w:r>
        <w:rPr>
          <w:rFonts w:ascii="Arial" w:hAnsi="Arial" w:cs="Arial"/>
          <w:sz w:val="20"/>
        </w:rPr>
        <w:t>C</w:t>
      </w:r>
      <w:r w:rsidRPr="00B336A8">
        <w:rPr>
          <w:rFonts w:ascii="Arial" w:hAnsi="Arial" w:cs="Arial"/>
          <w:sz w:val="20"/>
        </w:rPr>
        <w:t>apacity to work in an international environment</w:t>
      </w:r>
      <w:r w:rsidR="00587BE8">
        <w:rPr>
          <w:rFonts w:ascii="Arial" w:hAnsi="Arial" w:cs="Arial"/>
          <w:sz w:val="20"/>
        </w:rPr>
        <w:t>.</w:t>
      </w:r>
    </w:p>
    <w:p w:rsidR="0075637F" w:rsidRPr="00BF5097" w:rsidRDefault="0075637F" w:rsidP="0075637F">
      <w:pPr>
        <w:spacing w:after="120"/>
        <w:rPr>
          <w:rFonts w:ascii="Arial" w:hAnsi="Arial" w:cs="Arial"/>
          <w:sz w:val="20"/>
        </w:rPr>
      </w:pPr>
      <w:r w:rsidRPr="00BF5097">
        <w:rPr>
          <w:rFonts w:ascii="Arial" w:hAnsi="Arial" w:cs="Arial"/>
          <w:sz w:val="20"/>
        </w:rPr>
        <w:t>It will be an asset if he/she has:</w:t>
      </w:r>
    </w:p>
    <w:p w:rsidR="00587BE8" w:rsidRDefault="0075637F" w:rsidP="0075637F">
      <w:pPr>
        <w:pStyle w:val="ListParagraph"/>
        <w:numPr>
          <w:ilvl w:val="0"/>
          <w:numId w:val="8"/>
        </w:numPr>
        <w:autoSpaceDE w:val="0"/>
        <w:autoSpaceDN w:val="0"/>
        <w:adjustRightInd w:val="0"/>
        <w:spacing w:after="0"/>
        <w:rPr>
          <w:rFonts w:ascii="Arial" w:hAnsi="Arial" w:cs="Arial"/>
          <w:sz w:val="20"/>
        </w:rPr>
      </w:pPr>
      <w:r>
        <w:rPr>
          <w:rFonts w:ascii="Arial" w:hAnsi="Arial" w:cs="Arial"/>
          <w:sz w:val="20"/>
        </w:rPr>
        <w:t xml:space="preserve">Previous work experience as </w:t>
      </w:r>
      <w:r w:rsidR="00514239">
        <w:rPr>
          <w:rFonts w:ascii="Arial" w:hAnsi="Arial" w:cs="Arial"/>
          <w:sz w:val="20"/>
        </w:rPr>
        <w:t>financial</w:t>
      </w:r>
      <w:r w:rsidRPr="007044DC">
        <w:rPr>
          <w:rFonts w:ascii="Arial" w:hAnsi="Arial" w:cs="Arial"/>
          <w:sz w:val="20"/>
        </w:rPr>
        <w:t xml:space="preserve"> agent in financial transactions of </w:t>
      </w:r>
      <w:r w:rsidR="00514239" w:rsidRPr="00660A71">
        <w:rPr>
          <w:rFonts w:ascii="Arial" w:hAnsi="Arial" w:cs="Arial"/>
          <w:sz w:val="20"/>
        </w:rPr>
        <w:t>other EU Agenc</w:t>
      </w:r>
      <w:r w:rsidR="00514239">
        <w:rPr>
          <w:rFonts w:ascii="Arial" w:hAnsi="Arial" w:cs="Arial"/>
          <w:sz w:val="20"/>
        </w:rPr>
        <w:t>y</w:t>
      </w:r>
      <w:r w:rsidR="00514239" w:rsidRPr="00660A71">
        <w:rPr>
          <w:rFonts w:ascii="Arial" w:hAnsi="Arial" w:cs="Arial"/>
          <w:sz w:val="20"/>
        </w:rPr>
        <w:t>/Institution</w:t>
      </w:r>
      <w:r w:rsidR="00587BE8">
        <w:rPr>
          <w:rFonts w:ascii="Arial" w:hAnsi="Arial" w:cs="Arial"/>
          <w:sz w:val="20"/>
        </w:rPr>
        <w:t>;</w:t>
      </w:r>
    </w:p>
    <w:p w:rsidR="00587BE8" w:rsidRPr="0034237A" w:rsidRDefault="00587BE8" w:rsidP="0034237A">
      <w:pPr>
        <w:pStyle w:val="ListParagraph"/>
        <w:numPr>
          <w:ilvl w:val="0"/>
          <w:numId w:val="8"/>
        </w:numPr>
        <w:autoSpaceDE w:val="0"/>
        <w:autoSpaceDN w:val="0"/>
        <w:adjustRightInd w:val="0"/>
        <w:spacing w:after="0"/>
        <w:rPr>
          <w:rFonts w:ascii="Arial" w:hAnsi="Arial" w:cs="Arial"/>
          <w:sz w:val="20"/>
        </w:rPr>
      </w:pPr>
      <w:r w:rsidRPr="00587BE8">
        <w:rPr>
          <w:rFonts w:ascii="Arial" w:hAnsi="Arial" w:cs="Arial"/>
          <w:sz w:val="20"/>
        </w:rPr>
        <w:t xml:space="preserve">Knowledge </w:t>
      </w:r>
      <w:r w:rsidRPr="00587BE8">
        <w:rPr>
          <w:rFonts w:ascii="Arial" w:hAnsi="Arial" w:cs="Arial"/>
          <w:sz w:val="20"/>
          <w:lang w:val="en-IE" w:eastAsia="en-IE"/>
        </w:rPr>
        <w:t>of the scope and aims of the BEREC/BEREC Office</w:t>
      </w:r>
      <w:r>
        <w:rPr>
          <w:rFonts w:ascii="Arial" w:hAnsi="Arial" w:cs="Arial"/>
          <w:sz w:val="20"/>
          <w:lang w:val="en-IE" w:eastAsia="en-IE"/>
        </w:rPr>
        <w:t>;</w:t>
      </w:r>
    </w:p>
    <w:p w:rsidR="0075637F" w:rsidRDefault="00587BE8" w:rsidP="0034237A">
      <w:pPr>
        <w:pStyle w:val="ListParagraph"/>
        <w:numPr>
          <w:ilvl w:val="0"/>
          <w:numId w:val="8"/>
        </w:numPr>
        <w:autoSpaceDE w:val="0"/>
        <w:autoSpaceDN w:val="0"/>
        <w:adjustRightInd w:val="0"/>
        <w:spacing w:after="0"/>
        <w:rPr>
          <w:rFonts w:ascii="Arial" w:hAnsi="Arial" w:cs="Arial"/>
          <w:sz w:val="20"/>
        </w:rPr>
      </w:pPr>
      <w:r>
        <w:rPr>
          <w:rFonts w:ascii="Arial" w:hAnsi="Arial" w:cs="Arial"/>
          <w:sz w:val="20"/>
          <w:lang w:eastAsia="en-IE"/>
        </w:rPr>
        <w:t>Other relevant qualifications in addition to the minimum requirements mentioned under the eligibility criteria</w:t>
      </w:r>
      <w:r>
        <w:rPr>
          <w:rFonts w:ascii="Arial" w:hAnsi="Arial" w:cs="Arial"/>
          <w:sz w:val="20"/>
        </w:rPr>
        <w:t>.</w:t>
      </w:r>
    </w:p>
    <w:p w:rsidR="00587BE8" w:rsidRPr="00587BE8" w:rsidRDefault="00587BE8" w:rsidP="0034237A">
      <w:pPr>
        <w:pStyle w:val="ListParagraph"/>
        <w:autoSpaceDE w:val="0"/>
        <w:autoSpaceDN w:val="0"/>
        <w:adjustRightInd w:val="0"/>
        <w:spacing w:after="0"/>
        <w:rPr>
          <w:rFonts w:ascii="Arial" w:hAnsi="Arial" w:cs="Arial"/>
          <w:sz w:val="20"/>
        </w:rPr>
      </w:pPr>
    </w:p>
    <w:p w:rsidR="0075637F" w:rsidRPr="00BF5097" w:rsidRDefault="0075637F" w:rsidP="0075637F">
      <w:pPr>
        <w:rPr>
          <w:rFonts w:ascii="Arial" w:hAnsi="Arial" w:cs="Arial"/>
          <w:b/>
          <w:sz w:val="20"/>
        </w:rPr>
      </w:pPr>
      <w:r w:rsidRPr="00BF5097">
        <w:rPr>
          <w:rFonts w:ascii="Arial" w:hAnsi="Arial" w:cs="Arial"/>
          <w:b/>
          <w:sz w:val="20"/>
        </w:rPr>
        <w:t>Independence and declaration of interests</w:t>
      </w:r>
    </w:p>
    <w:p w:rsidR="0075637F" w:rsidRPr="006B3E12" w:rsidRDefault="0075637F" w:rsidP="0075637F">
      <w:pPr>
        <w:rPr>
          <w:rFonts w:ascii="Arial" w:hAnsi="Arial" w:cs="Arial"/>
          <w:sz w:val="20"/>
        </w:rPr>
      </w:pPr>
      <w:r w:rsidRPr="006B3E12">
        <w:rPr>
          <w:rFonts w:ascii="Arial" w:hAnsi="Arial" w:cs="Arial"/>
          <w:sz w:val="20"/>
        </w:rPr>
        <w:t xml:space="preserve">The </w:t>
      </w:r>
      <w:r w:rsidR="00985E26">
        <w:rPr>
          <w:rFonts w:ascii="Arial" w:hAnsi="Arial" w:cs="Arial"/>
          <w:bCs/>
          <w:sz w:val="20"/>
        </w:rPr>
        <w:t xml:space="preserve">Financial </w:t>
      </w:r>
      <w:r w:rsidR="00E9681B">
        <w:rPr>
          <w:rFonts w:ascii="Arial" w:hAnsi="Arial" w:cs="Arial"/>
          <w:bCs/>
          <w:sz w:val="20"/>
        </w:rPr>
        <w:t>A</w:t>
      </w:r>
      <w:r w:rsidR="00985E26">
        <w:rPr>
          <w:rFonts w:ascii="Arial" w:hAnsi="Arial" w:cs="Arial"/>
          <w:bCs/>
          <w:sz w:val="20"/>
        </w:rPr>
        <w:t>ssistant</w:t>
      </w:r>
      <w:r>
        <w:rPr>
          <w:rFonts w:ascii="Arial" w:hAnsi="Arial" w:cs="Arial"/>
          <w:sz w:val="20"/>
        </w:rPr>
        <w:t xml:space="preserve"> </w:t>
      </w:r>
      <w:r w:rsidRPr="006B3E12">
        <w:rPr>
          <w:rFonts w:ascii="Arial" w:hAnsi="Arial" w:cs="Arial"/>
          <w:sz w:val="20"/>
        </w:rPr>
        <w:t>will be required to make a declaration of commitment to act independently in the public interest and to make a declaration in relation to any interests which might be considered prejudicial to his/her independence. Candidates must confirm their willingness to do so in their application.</w:t>
      </w:r>
    </w:p>
    <w:p w:rsidR="0075637F" w:rsidRPr="00BF5097" w:rsidRDefault="0075637F" w:rsidP="0075637F">
      <w:pPr>
        <w:keepNext/>
        <w:rPr>
          <w:rFonts w:ascii="Arial" w:hAnsi="Arial" w:cs="Arial"/>
          <w:b/>
          <w:bCs/>
          <w:color w:val="000000"/>
          <w:sz w:val="20"/>
        </w:rPr>
      </w:pPr>
      <w:r w:rsidRPr="00BF5097">
        <w:rPr>
          <w:rFonts w:ascii="Arial" w:hAnsi="Arial" w:cs="Arial"/>
          <w:b/>
          <w:bCs/>
          <w:color w:val="000000"/>
          <w:sz w:val="20"/>
        </w:rPr>
        <w:t>Selection and appointment</w:t>
      </w:r>
    </w:p>
    <w:p w:rsidR="0075637F" w:rsidRPr="006B3E12" w:rsidRDefault="0075637F" w:rsidP="0075637F">
      <w:pPr>
        <w:keepNext/>
        <w:rPr>
          <w:rFonts w:ascii="Arial" w:hAnsi="Arial" w:cs="Arial"/>
          <w:b/>
          <w:bCs/>
          <w:sz w:val="20"/>
        </w:rPr>
      </w:pPr>
      <w:r w:rsidRPr="006B3E12">
        <w:rPr>
          <w:rFonts w:ascii="Arial" w:hAnsi="Arial" w:cs="Arial"/>
          <w:sz w:val="20"/>
        </w:rPr>
        <w:t xml:space="preserve">The </w:t>
      </w:r>
      <w:r w:rsidR="00985E26">
        <w:rPr>
          <w:rFonts w:ascii="Arial" w:hAnsi="Arial" w:cs="Arial"/>
          <w:bCs/>
          <w:sz w:val="20"/>
        </w:rPr>
        <w:t xml:space="preserve">Financial </w:t>
      </w:r>
      <w:r w:rsidR="00E9681B">
        <w:rPr>
          <w:rFonts w:ascii="Arial" w:hAnsi="Arial" w:cs="Arial"/>
          <w:bCs/>
          <w:sz w:val="20"/>
        </w:rPr>
        <w:t>A</w:t>
      </w:r>
      <w:r w:rsidR="00985E26">
        <w:rPr>
          <w:rFonts w:ascii="Arial" w:hAnsi="Arial" w:cs="Arial"/>
          <w:bCs/>
          <w:sz w:val="20"/>
        </w:rPr>
        <w:t>ssistant</w:t>
      </w:r>
      <w:r>
        <w:rPr>
          <w:rFonts w:ascii="Arial" w:hAnsi="Arial" w:cs="Arial"/>
          <w:sz w:val="20"/>
        </w:rPr>
        <w:t xml:space="preserve"> </w:t>
      </w:r>
      <w:r w:rsidRPr="006B3E12">
        <w:rPr>
          <w:rFonts w:ascii="Arial" w:hAnsi="Arial" w:cs="Arial"/>
          <w:sz w:val="20"/>
        </w:rPr>
        <w:t>will be selected in accordance with a decision of the Vice Chair of the Management Committee after assessment of his/her merits and suitability for the post, based on the criteria set out above.</w:t>
      </w:r>
    </w:p>
    <w:p w:rsidR="0075637F" w:rsidRPr="00BF5097" w:rsidRDefault="0075637F" w:rsidP="0075637F">
      <w:pPr>
        <w:autoSpaceDE w:val="0"/>
        <w:autoSpaceDN w:val="0"/>
        <w:adjustRightInd w:val="0"/>
        <w:spacing w:after="0"/>
        <w:rPr>
          <w:rFonts w:ascii="Arial" w:hAnsi="Arial" w:cs="Arial"/>
          <w:sz w:val="20"/>
          <w:lang w:eastAsia="en-GB"/>
        </w:rPr>
      </w:pPr>
      <w:r w:rsidRPr="00BF5097">
        <w:rPr>
          <w:rFonts w:ascii="Arial" w:hAnsi="Arial" w:cs="Arial"/>
          <w:sz w:val="20"/>
          <w:lang w:eastAsia="en-GB"/>
        </w:rPr>
        <w:t>The Selection Committee set up for this post shall evaluate applications and select those candidates meeting the eligibility criteria and matching best the selection criteria required as per vacancy notice.</w:t>
      </w:r>
    </w:p>
    <w:p w:rsidR="0075637F" w:rsidRPr="00BF5097" w:rsidRDefault="0075637F" w:rsidP="0075637F">
      <w:pPr>
        <w:autoSpaceDE w:val="0"/>
        <w:autoSpaceDN w:val="0"/>
        <w:adjustRightInd w:val="0"/>
        <w:spacing w:after="0"/>
        <w:jc w:val="left"/>
        <w:rPr>
          <w:rFonts w:ascii="Arial" w:hAnsi="Arial" w:cs="Arial"/>
          <w:sz w:val="20"/>
          <w:lang w:eastAsia="en-GB"/>
        </w:rPr>
      </w:pPr>
    </w:p>
    <w:p w:rsidR="0075637F" w:rsidRPr="00BF5097" w:rsidRDefault="0075637F" w:rsidP="0075637F">
      <w:pPr>
        <w:autoSpaceDE w:val="0"/>
        <w:autoSpaceDN w:val="0"/>
        <w:adjustRightInd w:val="0"/>
        <w:spacing w:after="0"/>
        <w:rPr>
          <w:rFonts w:ascii="Arial" w:hAnsi="Arial" w:cs="Arial"/>
          <w:sz w:val="20"/>
          <w:lang w:eastAsia="en-GB"/>
        </w:rPr>
      </w:pPr>
      <w:r w:rsidRPr="00BF5097">
        <w:rPr>
          <w:rFonts w:ascii="Arial" w:hAnsi="Arial" w:cs="Arial"/>
          <w:sz w:val="20"/>
          <w:lang w:eastAsia="en-GB"/>
        </w:rPr>
        <w:lastRenderedPageBreak/>
        <w:t>The Selection Committee shall therefore invite the pre-selected applicants to a written test and an interview whose content shall be defined in accordance with the level and profile of the position advertised.</w:t>
      </w:r>
    </w:p>
    <w:p w:rsidR="0075637F" w:rsidRPr="00BF5097" w:rsidRDefault="0075637F" w:rsidP="0075637F">
      <w:pPr>
        <w:autoSpaceDE w:val="0"/>
        <w:autoSpaceDN w:val="0"/>
        <w:adjustRightInd w:val="0"/>
        <w:spacing w:after="0"/>
        <w:jc w:val="left"/>
        <w:rPr>
          <w:rFonts w:ascii="Arial" w:hAnsi="Arial" w:cs="Arial"/>
          <w:sz w:val="20"/>
          <w:lang w:eastAsia="en-GB"/>
        </w:rPr>
      </w:pPr>
    </w:p>
    <w:p w:rsidR="0075637F" w:rsidRPr="00BF5097" w:rsidRDefault="0075637F" w:rsidP="0075637F">
      <w:pPr>
        <w:rPr>
          <w:rFonts w:ascii="Arial" w:hAnsi="Arial" w:cs="Arial"/>
          <w:sz w:val="20"/>
        </w:rPr>
      </w:pPr>
      <w:r w:rsidRPr="00BF5097">
        <w:rPr>
          <w:rFonts w:ascii="Arial" w:hAnsi="Arial" w:cs="Arial"/>
          <w:sz w:val="20"/>
          <w:lang w:eastAsia="en-GB"/>
        </w:rPr>
        <w:t>Following the result of the written test and the interview, a shortlist of the successful candidates will be drawn up by the Selection Committee.</w:t>
      </w:r>
      <w:r>
        <w:rPr>
          <w:rFonts w:ascii="Arial" w:hAnsi="Arial" w:cs="Arial"/>
          <w:sz w:val="20"/>
          <w:lang w:eastAsia="en-GB"/>
        </w:rPr>
        <w:t xml:space="preserve"> After the selection of a candidate for the open post, a reserve list</w:t>
      </w:r>
      <w:r w:rsidRPr="00CD2190">
        <w:rPr>
          <w:rFonts w:ascii="Arial" w:hAnsi="Arial" w:cs="Arial"/>
          <w:sz w:val="20"/>
          <w:lang w:eastAsia="en-GB"/>
        </w:rPr>
        <w:t xml:space="preserve"> </w:t>
      </w:r>
      <w:r>
        <w:rPr>
          <w:rFonts w:ascii="Arial" w:hAnsi="Arial" w:cs="Arial"/>
          <w:sz w:val="20"/>
          <w:lang w:eastAsia="en-GB"/>
        </w:rPr>
        <w:t>with an initial validity of 1 year with other successful candidates</w:t>
      </w:r>
      <w:r w:rsidRPr="00CD2190">
        <w:rPr>
          <w:rFonts w:ascii="Arial" w:hAnsi="Arial" w:cs="Arial"/>
          <w:sz w:val="20"/>
          <w:lang w:eastAsia="en-GB"/>
        </w:rPr>
        <w:t xml:space="preserve"> will be established</w:t>
      </w:r>
      <w:r>
        <w:rPr>
          <w:rFonts w:ascii="Arial" w:hAnsi="Arial" w:cs="Arial"/>
          <w:sz w:val="20"/>
          <w:lang w:eastAsia="en-GB"/>
        </w:rPr>
        <w:t>.</w:t>
      </w:r>
    </w:p>
    <w:p w:rsidR="0075637F" w:rsidRPr="00BF5097" w:rsidRDefault="0075637F" w:rsidP="0075637F">
      <w:pPr>
        <w:rPr>
          <w:rFonts w:ascii="Arial" w:hAnsi="Arial" w:cs="Arial"/>
          <w:b/>
          <w:bCs/>
          <w:sz w:val="20"/>
        </w:rPr>
      </w:pPr>
      <w:r w:rsidRPr="00BF5097">
        <w:rPr>
          <w:rFonts w:ascii="Arial" w:hAnsi="Arial" w:cs="Arial"/>
          <w:b/>
          <w:bCs/>
          <w:sz w:val="20"/>
        </w:rPr>
        <w:t>Equal opportunities</w:t>
      </w:r>
    </w:p>
    <w:p w:rsidR="0075637F" w:rsidRPr="00BF5097" w:rsidRDefault="0075637F" w:rsidP="0075637F">
      <w:pPr>
        <w:rPr>
          <w:rFonts w:ascii="Arial" w:hAnsi="Arial" w:cs="Arial"/>
          <w:sz w:val="20"/>
        </w:rPr>
      </w:pPr>
      <w:r w:rsidRPr="00BF5097">
        <w:rPr>
          <w:rFonts w:ascii="Arial" w:hAnsi="Arial" w:cs="Arial"/>
          <w:sz w:val="20"/>
        </w:rPr>
        <w:t xml:space="preserve">The BEREC Office applies a policy of equal opportunities and </w:t>
      </w:r>
      <w:r w:rsidR="00DD37C4" w:rsidRPr="00BF5097">
        <w:rPr>
          <w:rFonts w:ascii="Arial" w:hAnsi="Arial" w:cs="Arial"/>
          <w:sz w:val="20"/>
        </w:rPr>
        <w:t>non-discrimination</w:t>
      </w:r>
      <w:r w:rsidRPr="00BF5097">
        <w:rPr>
          <w:rFonts w:ascii="Arial" w:hAnsi="Arial" w:cs="Arial"/>
          <w:sz w:val="20"/>
        </w:rPr>
        <w:t xml:space="preserve"> in accordance with Article 1d of the Staff Regulations</w:t>
      </w:r>
      <w:r w:rsidRPr="00BF5097">
        <w:rPr>
          <w:rStyle w:val="FootnoteReference"/>
          <w:rFonts w:ascii="Arial" w:hAnsi="Arial" w:cs="Arial"/>
          <w:sz w:val="20"/>
        </w:rPr>
        <w:footnoteReference w:id="2"/>
      </w:r>
      <w:r w:rsidRPr="00BF5097">
        <w:rPr>
          <w:rFonts w:ascii="Arial" w:hAnsi="Arial" w:cs="Arial"/>
          <w:sz w:val="20"/>
        </w:rPr>
        <w:t xml:space="preserve">. </w:t>
      </w:r>
    </w:p>
    <w:p w:rsidR="0075637F" w:rsidRPr="00BF5097" w:rsidRDefault="0075637F" w:rsidP="0075637F">
      <w:pPr>
        <w:rPr>
          <w:rFonts w:ascii="Arial" w:hAnsi="Arial" w:cs="Arial"/>
          <w:b/>
          <w:bCs/>
          <w:color w:val="000000"/>
          <w:sz w:val="20"/>
        </w:rPr>
      </w:pPr>
      <w:r w:rsidRPr="00BF5097">
        <w:rPr>
          <w:rFonts w:ascii="Arial" w:hAnsi="Arial" w:cs="Arial"/>
          <w:b/>
          <w:bCs/>
          <w:color w:val="000000"/>
          <w:sz w:val="20"/>
        </w:rPr>
        <w:t>Conditions of employment</w:t>
      </w:r>
    </w:p>
    <w:p w:rsidR="0075637F" w:rsidRPr="00CA510E" w:rsidRDefault="0075637F" w:rsidP="0075637F">
      <w:pPr>
        <w:rPr>
          <w:rFonts w:ascii="Arial" w:hAnsi="Arial" w:cs="Arial"/>
          <w:sz w:val="20"/>
        </w:rPr>
      </w:pPr>
      <w:r w:rsidRPr="009230CE">
        <w:rPr>
          <w:rFonts w:ascii="Arial" w:hAnsi="Arial" w:cs="Arial"/>
          <w:sz w:val="20"/>
        </w:rPr>
        <w:t xml:space="preserve">The </w:t>
      </w:r>
      <w:r w:rsidR="00985E26">
        <w:rPr>
          <w:rFonts w:ascii="Arial" w:hAnsi="Arial" w:cs="Arial"/>
          <w:bCs/>
          <w:sz w:val="20"/>
        </w:rPr>
        <w:t xml:space="preserve">Financial </w:t>
      </w:r>
      <w:r w:rsidR="00E9681B">
        <w:rPr>
          <w:rFonts w:ascii="Arial" w:hAnsi="Arial" w:cs="Arial"/>
          <w:bCs/>
          <w:sz w:val="20"/>
        </w:rPr>
        <w:t>A</w:t>
      </w:r>
      <w:r w:rsidR="00985E26">
        <w:rPr>
          <w:rFonts w:ascii="Arial" w:hAnsi="Arial" w:cs="Arial"/>
          <w:bCs/>
          <w:sz w:val="20"/>
        </w:rPr>
        <w:t>ssistant</w:t>
      </w:r>
      <w:r w:rsidRPr="009230CE">
        <w:rPr>
          <w:rFonts w:ascii="Arial" w:hAnsi="Arial" w:cs="Arial"/>
          <w:sz w:val="20"/>
        </w:rPr>
        <w:t xml:space="preserve"> of the BEREC Office will be appointed by the Appointing Authority as a temporary agent at A</w:t>
      </w:r>
      <w:r>
        <w:rPr>
          <w:rFonts w:ascii="Arial" w:hAnsi="Arial" w:cs="Arial"/>
          <w:sz w:val="20"/>
        </w:rPr>
        <w:t>ST3</w:t>
      </w:r>
      <w:r w:rsidRPr="009230CE">
        <w:rPr>
          <w:rFonts w:ascii="Arial" w:hAnsi="Arial" w:cs="Arial"/>
          <w:sz w:val="20"/>
        </w:rPr>
        <w:t xml:space="preserve"> grade pursuant to Article 2a of the Conditions of employment of other servants of the European Communities for a period of three years</w:t>
      </w:r>
      <w:r w:rsidRPr="009230CE">
        <w:rPr>
          <w:rStyle w:val="FootnoteReference"/>
          <w:rFonts w:ascii="Arial" w:hAnsi="Arial" w:cs="Arial"/>
          <w:sz w:val="20"/>
        </w:rPr>
        <w:footnoteReference w:id="3"/>
      </w:r>
      <w:r w:rsidRPr="009230CE">
        <w:rPr>
          <w:rFonts w:ascii="Arial" w:hAnsi="Arial" w:cs="Arial"/>
          <w:sz w:val="20"/>
        </w:rPr>
        <w:t>. The Appointing Authority may extend the contract. The period of engagement will not in any case exceed the lifetime of the BEREC Office.</w:t>
      </w:r>
    </w:p>
    <w:p w:rsidR="0075637F" w:rsidRPr="00BF5097" w:rsidRDefault="0075637F" w:rsidP="0075637F">
      <w:pPr>
        <w:keepNext/>
        <w:rPr>
          <w:rFonts w:ascii="Arial" w:hAnsi="Arial" w:cs="Arial"/>
          <w:b/>
          <w:bCs/>
          <w:color w:val="000000"/>
          <w:sz w:val="20"/>
        </w:rPr>
      </w:pPr>
      <w:r w:rsidRPr="00BF5097">
        <w:rPr>
          <w:rFonts w:ascii="Arial" w:hAnsi="Arial" w:cs="Arial"/>
          <w:b/>
          <w:bCs/>
          <w:color w:val="000000"/>
          <w:sz w:val="20"/>
        </w:rPr>
        <w:t>Application procedure</w:t>
      </w:r>
    </w:p>
    <w:p w:rsidR="0075637F" w:rsidRPr="00BF5097" w:rsidRDefault="0075637F" w:rsidP="0075637F">
      <w:pPr>
        <w:rPr>
          <w:rFonts w:ascii="Arial" w:hAnsi="Arial" w:cs="Arial"/>
          <w:sz w:val="20"/>
        </w:rPr>
      </w:pPr>
      <w:r w:rsidRPr="00BF5097">
        <w:rPr>
          <w:rFonts w:ascii="Arial" w:hAnsi="Arial" w:cs="Arial"/>
          <w:color w:val="000000"/>
          <w:sz w:val="20"/>
        </w:rPr>
        <w:t xml:space="preserve">For applications to be valid, candidates must submit the attached application form, a covering letter summarising the reasons for applying and Curriculum Vitae. The CV should preferably be drafted using the </w:t>
      </w:r>
      <w:proofErr w:type="spellStart"/>
      <w:r w:rsidRPr="00BF5097">
        <w:rPr>
          <w:rFonts w:ascii="Arial" w:hAnsi="Arial" w:cs="Arial"/>
          <w:color w:val="000000"/>
          <w:sz w:val="20"/>
        </w:rPr>
        <w:t>Europass</w:t>
      </w:r>
      <w:proofErr w:type="spellEnd"/>
      <w:r w:rsidRPr="00BF5097">
        <w:rPr>
          <w:rFonts w:ascii="Arial" w:hAnsi="Arial" w:cs="Arial"/>
          <w:color w:val="000000"/>
          <w:sz w:val="20"/>
        </w:rPr>
        <w:t xml:space="preserve"> CV format; you are invited to indicate, aside from the duration of studies, the legal length of the diplomas held.</w:t>
      </w:r>
      <w:r w:rsidRPr="00BF5097">
        <w:rPr>
          <w:rStyle w:val="FootnoteReference"/>
          <w:rFonts w:ascii="Arial" w:hAnsi="Arial" w:cs="Arial"/>
          <w:color w:val="000000"/>
          <w:sz w:val="20"/>
        </w:rPr>
        <w:footnoteReference w:id="4"/>
      </w:r>
      <w:r w:rsidRPr="00BF5097">
        <w:rPr>
          <w:rFonts w:ascii="Arial" w:hAnsi="Arial" w:cs="Arial"/>
          <w:color w:val="000000"/>
          <w:sz w:val="20"/>
        </w:rPr>
        <w:t xml:space="preserve"> The applications will be rejected if the dossier is incomplete.</w:t>
      </w:r>
      <w:r w:rsidRPr="00BF5097">
        <w:rPr>
          <w:rFonts w:ascii="Arial" w:hAnsi="Arial" w:cs="Arial"/>
          <w:sz w:val="20"/>
        </w:rPr>
        <w:t xml:space="preserve"> </w:t>
      </w:r>
    </w:p>
    <w:p w:rsidR="0075637F" w:rsidRPr="00BF5097" w:rsidRDefault="0075637F" w:rsidP="0075637F">
      <w:pPr>
        <w:rPr>
          <w:rFonts w:ascii="Arial" w:hAnsi="Arial" w:cs="Arial"/>
          <w:color w:val="000000"/>
          <w:sz w:val="20"/>
        </w:rPr>
      </w:pPr>
      <w:r w:rsidRPr="00BF5097">
        <w:rPr>
          <w:rFonts w:ascii="Arial" w:hAnsi="Arial" w:cs="Arial"/>
          <w:color w:val="000000"/>
          <w:sz w:val="20"/>
        </w:rPr>
        <w:t xml:space="preserve">Supporting documents (e.g. certified copies of degrees/diplomas, references, proof of experience etc.) should </w:t>
      </w:r>
      <w:r w:rsidRPr="00BF5097">
        <w:rPr>
          <w:rFonts w:ascii="Arial" w:hAnsi="Arial" w:cs="Arial"/>
          <w:color w:val="000000"/>
          <w:sz w:val="20"/>
          <w:u w:val="single"/>
        </w:rPr>
        <w:t>not</w:t>
      </w:r>
      <w:r w:rsidRPr="00BF5097">
        <w:rPr>
          <w:rFonts w:ascii="Arial" w:hAnsi="Arial" w:cs="Arial"/>
          <w:color w:val="000000"/>
          <w:sz w:val="20"/>
        </w:rPr>
        <w:t xml:space="preserve"> be sent at this point but must be submitted at a later stage of the procedure if requested.</w:t>
      </w:r>
    </w:p>
    <w:p w:rsidR="0075637F" w:rsidRPr="00BF5097" w:rsidRDefault="0075637F" w:rsidP="0075637F">
      <w:pPr>
        <w:rPr>
          <w:rFonts w:ascii="Arial" w:hAnsi="Arial" w:cs="Arial"/>
          <w:color w:val="000000"/>
          <w:sz w:val="20"/>
        </w:rPr>
      </w:pPr>
      <w:r w:rsidRPr="00BF5097">
        <w:rPr>
          <w:rFonts w:ascii="Arial" w:hAnsi="Arial" w:cs="Arial"/>
          <w:color w:val="000000"/>
          <w:sz w:val="20"/>
        </w:rPr>
        <w:t>In order to facilitate the selection process, all communications to candidates concerning this vacancy will be in the English language.</w:t>
      </w:r>
    </w:p>
    <w:p w:rsidR="0075637F" w:rsidRPr="00BF5097" w:rsidRDefault="0075637F" w:rsidP="0075637F">
      <w:pPr>
        <w:rPr>
          <w:rFonts w:ascii="Arial" w:hAnsi="Arial" w:cs="Arial"/>
          <w:color w:val="000000"/>
          <w:sz w:val="20"/>
        </w:rPr>
      </w:pPr>
      <w:r w:rsidRPr="00BF5097">
        <w:rPr>
          <w:rFonts w:ascii="Arial" w:hAnsi="Arial" w:cs="Arial"/>
          <w:color w:val="000000"/>
          <w:sz w:val="20"/>
        </w:rPr>
        <w:t xml:space="preserve">Applications, preferably in English, French or German, should be sent </w:t>
      </w:r>
      <w:r w:rsidRPr="00BF5097">
        <w:rPr>
          <w:rFonts w:ascii="Arial" w:hAnsi="Arial" w:cs="Arial"/>
          <w:i/>
          <w:iCs/>
          <w:color w:val="000000"/>
          <w:sz w:val="20"/>
          <w:u w:val="single"/>
        </w:rPr>
        <w:t>by e-mail</w:t>
      </w:r>
      <w:r w:rsidRPr="00BF5097">
        <w:rPr>
          <w:rFonts w:ascii="Arial" w:hAnsi="Arial" w:cs="Arial"/>
          <w:i/>
          <w:iCs/>
          <w:color w:val="000000"/>
          <w:sz w:val="20"/>
        </w:rPr>
        <w:t xml:space="preserve"> </w:t>
      </w:r>
      <w:r w:rsidRPr="00BF5097">
        <w:rPr>
          <w:rFonts w:ascii="Arial" w:hAnsi="Arial" w:cs="Arial"/>
          <w:color w:val="000000"/>
          <w:sz w:val="20"/>
        </w:rPr>
        <w:t>to:</w:t>
      </w:r>
    </w:p>
    <w:p w:rsidR="0075637F" w:rsidRPr="00BF5097" w:rsidRDefault="00E00F4C" w:rsidP="0075637F">
      <w:pPr>
        <w:keepLines/>
        <w:rPr>
          <w:rFonts w:ascii="Arial" w:hAnsi="Arial" w:cs="Arial"/>
          <w:sz w:val="20"/>
        </w:rPr>
      </w:pPr>
      <w:r w:rsidRPr="00E00F4C">
        <w:rPr>
          <w:rFonts w:ascii="Arial" w:hAnsi="Arial" w:cs="Arial"/>
          <w:sz w:val="20"/>
        </w:rPr>
        <w:t>personnel@berec</w:t>
      </w:r>
      <w:r w:rsidR="0075637F">
        <w:rPr>
          <w:rFonts w:ascii="Arial" w:hAnsi="Arial" w:cs="Arial"/>
          <w:sz w:val="20"/>
        </w:rPr>
        <w:t>.europa.eu</w:t>
      </w:r>
    </w:p>
    <w:p w:rsidR="0075637F" w:rsidRPr="00BF5097" w:rsidRDefault="0075637F" w:rsidP="0075637F">
      <w:pPr>
        <w:rPr>
          <w:rFonts w:ascii="Arial" w:hAnsi="Arial" w:cs="Arial"/>
          <w:color w:val="000000"/>
          <w:sz w:val="20"/>
        </w:rPr>
      </w:pPr>
      <w:r w:rsidRPr="00BF5097">
        <w:rPr>
          <w:rFonts w:ascii="Arial" w:hAnsi="Arial" w:cs="Arial"/>
          <w:color w:val="000000"/>
          <w:sz w:val="20"/>
        </w:rPr>
        <w:t>Applicants who are not able to send their application by e-mail may send it by registered post or express courier service to:</w:t>
      </w:r>
    </w:p>
    <w:p w:rsidR="0075637F" w:rsidRDefault="0075637F" w:rsidP="0075637F">
      <w:pPr>
        <w:pStyle w:val="Default"/>
        <w:jc w:val="both"/>
        <w:rPr>
          <w:rFonts w:ascii="Arial" w:hAnsi="Arial" w:cs="Arial"/>
          <w:color w:val="auto"/>
          <w:sz w:val="20"/>
          <w:szCs w:val="20"/>
        </w:rPr>
      </w:pPr>
      <w:r>
        <w:rPr>
          <w:rFonts w:ascii="Arial" w:hAnsi="Arial" w:cs="Arial"/>
          <w:color w:val="auto"/>
          <w:sz w:val="20"/>
          <w:szCs w:val="20"/>
        </w:rPr>
        <w:t>BEREC Office</w:t>
      </w:r>
    </w:p>
    <w:p w:rsidR="0075637F" w:rsidRDefault="0075637F" w:rsidP="0075637F">
      <w:pPr>
        <w:pStyle w:val="Default"/>
        <w:jc w:val="both"/>
        <w:rPr>
          <w:rFonts w:ascii="Arial" w:hAnsi="Arial" w:cs="Arial"/>
          <w:color w:val="auto"/>
          <w:sz w:val="20"/>
          <w:szCs w:val="20"/>
          <w:u w:val="single"/>
        </w:rPr>
      </w:pPr>
      <w:r>
        <w:rPr>
          <w:rFonts w:ascii="Arial" w:hAnsi="Arial" w:cs="Arial"/>
          <w:color w:val="auto"/>
          <w:sz w:val="20"/>
          <w:szCs w:val="20"/>
        </w:rPr>
        <w:t>BEREC/2012/0</w:t>
      </w:r>
      <w:r w:rsidR="00367199">
        <w:rPr>
          <w:rFonts w:ascii="Arial" w:hAnsi="Arial" w:cs="Arial"/>
          <w:color w:val="auto"/>
          <w:sz w:val="20"/>
          <w:szCs w:val="20"/>
        </w:rPr>
        <w:t>7</w:t>
      </w:r>
      <w:r>
        <w:rPr>
          <w:rFonts w:ascii="Arial" w:hAnsi="Arial" w:cs="Arial"/>
          <w:color w:val="auto"/>
          <w:sz w:val="20"/>
          <w:szCs w:val="20"/>
        </w:rPr>
        <w:t xml:space="preserve"> – </w:t>
      </w:r>
      <w:r w:rsidRPr="00A73340">
        <w:rPr>
          <w:rFonts w:ascii="Arial" w:hAnsi="Arial" w:cs="Arial"/>
          <w:color w:val="auto"/>
          <w:sz w:val="20"/>
          <w:szCs w:val="20"/>
          <w:u w:val="single"/>
        </w:rPr>
        <w:t>Application for the post</w:t>
      </w:r>
      <w:r w:rsidRPr="00151064">
        <w:rPr>
          <w:rFonts w:ascii="Arial" w:hAnsi="Arial" w:cs="Arial"/>
          <w:color w:val="auto"/>
          <w:sz w:val="20"/>
          <w:szCs w:val="20"/>
          <w:u w:val="single"/>
        </w:rPr>
        <w:t xml:space="preserve"> of</w:t>
      </w:r>
      <w:r w:rsidRPr="00985E26">
        <w:rPr>
          <w:rFonts w:ascii="Arial" w:hAnsi="Arial" w:cs="Arial"/>
          <w:color w:val="auto"/>
          <w:sz w:val="20"/>
          <w:szCs w:val="20"/>
          <w:u w:val="single"/>
        </w:rPr>
        <w:t xml:space="preserve"> </w:t>
      </w:r>
      <w:r w:rsidR="00985E26" w:rsidRPr="00985E26">
        <w:rPr>
          <w:rFonts w:ascii="Arial" w:hAnsi="Arial" w:cs="Arial"/>
          <w:bCs/>
          <w:sz w:val="20"/>
          <w:u w:val="single"/>
        </w:rPr>
        <w:t xml:space="preserve">Financial </w:t>
      </w:r>
      <w:r w:rsidR="00E9681B">
        <w:rPr>
          <w:rFonts w:ascii="Arial" w:hAnsi="Arial" w:cs="Arial"/>
          <w:bCs/>
          <w:sz w:val="20"/>
          <w:u w:val="single"/>
        </w:rPr>
        <w:t>A</w:t>
      </w:r>
      <w:r w:rsidR="00985E26" w:rsidRPr="00985E26">
        <w:rPr>
          <w:rFonts w:ascii="Arial" w:hAnsi="Arial" w:cs="Arial"/>
          <w:bCs/>
          <w:sz w:val="20"/>
          <w:u w:val="single"/>
        </w:rPr>
        <w:t>ssistant</w:t>
      </w:r>
    </w:p>
    <w:p w:rsidR="0075637F" w:rsidRDefault="0075637F" w:rsidP="0075637F">
      <w:pPr>
        <w:pStyle w:val="Default"/>
        <w:jc w:val="both"/>
        <w:rPr>
          <w:rFonts w:ascii="Arial" w:hAnsi="Arial" w:cs="Arial"/>
          <w:color w:val="auto"/>
          <w:sz w:val="20"/>
          <w:szCs w:val="20"/>
        </w:rPr>
      </w:pPr>
      <w:r>
        <w:rPr>
          <w:rFonts w:ascii="Arial" w:hAnsi="Arial" w:cs="Arial"/>
          <w:color w:val="auto"/>
          <w:sz w:val="20"/>
          <w:szCs w:val="20"/>
        </w:rPr>
        <w:t xml:space="preserve">Z.A. </w:t>
      </w:r>
      <w:proofErr w:type="spellStart"/>
      <w:r>
        <w:rPr>
          <w:rFonts w:ascii="Arial" w:hAnsi="Arial" w:cs="Arial"/>
          <w:color w:val="auto"/>
          <w:sz w:val="20"/>
          <w:szCs w:val="20"/>
        </w:rPr>
        <w:t>Meierovica</w:t>
      </w:r>
      <w:proofErr w:type="spellEnd"/>
      <w:r>
        <w:rPr>
          <w:rFonts w:ascii="Arial" w:hAnsi="Arial" w:cs="Arial"/>
          <w:color w:val="auto"/>
          <w:sz w:val="20"/>
          <w:szCs w:val="20"/>
        </w:rPr>
        <w:t xml:space="preserve"> </w:t>
      </w:r>
      <w:proofErr w:type="spellStart"/>
      <w:r>
        <w:rPr>
          <w:rFonts w:ascii="Arial" w:hAnsi="Arial" w:cs="Arial"/>
          <w:color w:val="auto"/>
          <w:sz w:val="20"/>
          <w:szCs w:val="20"/>
        </w:rPr>
        <w:t>Bulv</w:t>
      </w:r>
      <w:proofErr w:type="spellEnd"/>
      <w:r>
        <w:rPr>
          <w:rFonts w:ascii="Arial" w:hAnsi="Arial" w:cs="Arial"/>
          <w:color w:val="auto"/>
          <w:sz w:val="20"/>
          <w:szCs w:val="20"/>
        </w:rPr>
        <w:t>. 14, 2</w:t>
      </w:r>
      <w:r w:rsidRPr="00715D13">
        <w:rPr>
          <w:rFonts w:ascii="Arial" w:hAnsi="Arial" w:cs="Arial"/>
          <w:color w:val="auto"/>
          <w:sz w:val="20"/>
          <w:szCs w:val="20"/>
          <w:vertAlign w:val="superscript"/>
        </w:rPr>
        <w:t>nd</w:t>
      </w:r>
      <w:r>
        <w:rPr>
          <w:rFonts w:ascii="Arial" w:hAnsi="Arial" w:cs="Arial"/>
          <w:color w:val="auto"/>
          <w:sz w:val="20"/>
          <w:szCs w:val="20"/>
        </w:rPr>
        <w:t xml:space="preserve"> Floor</w:t>
      </w:r>
    </w:p>
    <w:p w:rsidR="0075637F" w:rsidRDefault="0075637F" w:rsidP="0075637F">
      <w:pPr>
        <w:pStyle w:val="Default"/>
        <w:jc w:val="both"/>
        <w:rPr>
          <w:rFonts w:ascii="Arial" w:hAnsi="Arial" w:cs="Arial"/>
          <w:color w:val="auto"/>
          <w:sz w:val="20"/>
          <w:szCs w:val="20"/>
        </w:rPr>
      </w:pPr>
      <w:r>
        <w:rPr>
          <w:rFonts w:ascii="Arial" w:hAnsi="Arial" w:cs="Arial"/>
          <w:color w:val="auto"/>
          <w:sz w:val="20"/>
          <w:szCs w:val="20"/>
        </w:rPr>
        <w:t>Riga, LV-1050</w:t>
      </w:r>
    </w:p>
    <w:p w:rsidR="0075637F" w:rsidRPr="00B16A9D" w:rsidRDefault="0075637F" w:rsidP="0075637F">
      <w:pPr>
        <w:pStyle w:val="Default"/>
        <w:jc w:val="both"/>
        <w:rPr>
          <w:rFonts w:ascii="Arial" w:hAnsi="Arial" w:cs="Arial"/>
          <w:color w:val="auto"/>
          <w:sz w:val="20"/>
          <w:szCs w:val="20"/>
        </w:rPr>
      </w:pPr>
      <w:r>
        <w:rPr>
          <w:rFonts w:ascii="Arial" w:hAnsi="Arial" w:cs="Arial"/>
          <w:color w:val="auto"/>
          <w:sz w:val="20"/>
          <w:szCs w:val="20"/>
        </w:rPr>
        <w:t>LATVIA</w:t>
      </w:r>
    </w:p>
    <w:p w:rsidR="0034237A" w:rsidRDefault="0034237A" w:rsidP="0075637F">
      <w:pPr>
        <w:rPr>
          <w:rFonts w:ascii="Arial" w:hAnsi="Arial" w:cs="Arial"/>
          <w:color w:val="000000"/>
          <w:sz w:val="20"/>
        </w:rPr>
      </w:pPr>
    </w:p>
    <w:p w:rsidR="0075637F" w:rsidRDefault="0075637F" w:rsidP="0075637F">
      <w:pPr>
        <w:rPr>
          <w:rFonts w:ascii="Arial" w:hAnsi="Arial" w:cs="Arial"/>
          <w:color w:val="000000"/>
          <w:sz w:val="20"/>
        </w:rPr>
      </w:pPr>
      <w:r w:rsidRPr="00BF5097">
        <w:rPr>
          <w:rFonts w:ascii="Arial" w:hAnsi="Arial" w:cs="Arial"/>
          <w:color w:val="000000"/>
          <w:sz w:val="20"/>
        </w:rPr>
        <w:lastRenderedPageBreak/>
        <w:t>Candidates are asked to report any potential change of address in writing without delay to the address above.</w:t>
      </w:r>
    </w:p>
    <w:p w:rsidR="0075637F" w:rsidRPr="00BF5097" w:rsidRDefault="0075637F" w:rsidP="0075637F">
      <w:pPr>
        <w:rPr>
          <w:rFonts w:ascii="Arial" w:hAnsi="Arial" w:cs="Arial"/>
          <w:b/>
          <w:bCs/>
          <w:color w:val="000000"/>
          <w:sz w:val="20"/>
        </w:rPr>
      </w:pPr>
      <w:r w:rsidRPr="00BF5097">
        <w:rPr>
          <w:rFonts w:ascii="Arial" w:hAnsi="Arial" w:cs="Arial"/>
          <w:b/>
          <w:bCs/>
          <w:color w:val="000000"/>
          <w:sz w:val="20"/>
        </w:rPr>
        <w:t>Closing date</w:t>
      </w:r>
    </w:p>
    <w:p w:rsidR="0075637F" w:rsidRDefault="0075637F" w:rsidP="0075637F">
      <w:pPr>
        <w:rPr>
          <w:rFonts w:ascii="Arial" w:hAnsi="Arial" w:cs="Arial"/>
          <w:color w:val="000000"/>
          <w:sz w:val="20"/>
        </w:rPr>
      </w:pPr>
      <w:r w:rsidRPr="00B16A9D">
        <w:rPr>
          <w:rFonts w:ascii="Arial" w:hAnsi="Arial" w:cs="Arial"/>
          <w:color w:val="000000"/>
          <w:sz w:val="20"/>
        </w:rPr>
        <w:t xml:space="preserve">Applications </w:t>
      </w:r>
      <w:r>
        <w:rPr>
          <w:rFonts w:ascii="Arial" w:hAnsi="Arial" w:cs="Arial"/>
          <w:color w:val="000000"/>
          <w:sz w:val="20"/>
        </w:rPr>
        <w:t xml:space="preserve">including an application form, a CV and a motivation letter </w:t>
      </w:r>
      <w:r w:rsidRPr="00B16A9D">
        <w:rPr>
          <w:rFonts w:ascii="Arial" w:hAnsi="Arial" w:cs="Arial"/>
          <w:color w:val="000000"/>
          <w:sz w:val="20"/>
        </w:rPr>
        <w:t>must be sent either by e-mail or by registered post no later than</w:t>
      </w:r>
      <w:r>
        <w:rPr>
          <w:rFonts w:ascii="Arial" w:hAnsi="Arial" w:cs="Arial"/>
          <w:color w:val="000000"/>
          <w:sz w:val="20"/>
        </w:rPr>
        <w:t xml:space="preserve"> </w:t>
      </w:r>
      <w:r w:rsidR="00367199" w:rsidRPr="0034237A">
        <w:rPr>
          <w:rFonts w:ascii="Arial" w:hAnsi="Arial" w:cs="Arial"/>
          <w:b/>
          <w:color w:val="000000"/>
          <w:sz w:val="20"/>
        </w:rPr>
        <w:t>5</w:t>
      </w:r>
      <w:r w:rsidRPr="0034237A">
        <w:rPr>
          <w:rFonts w:ascii="Arial" w:hAnsi="Arial" w:cs="Arial"/>
          <w:b/>
          <w:color w:val="000000"/>
          <w:sz w:val="20"/>
        </w:rPr>
        <w:t xml:space="preserve"> </w:t>
      </w:r>
      <w:r w:rsidR="00367199" w:rsidRPr="0034237A">
        <w:rPr>
          <w:rFonts w:ascii="Arial" w:hAnsi="Arial" w:cs="Arial"/>
          <w:b/>
          <w:color w:val="000000"/>
          <w:sz w:val="20"/>
        </w:rPr>
        <w:t>September</w:t>
      </w:r>
      <w:r w:rsidRPr="0034237A">
        <w:rPr>
          <w:rFonts w:ascii="Arial" w:hAnsi="Arial" w:cs="Arial"/>
          <w:b/>
          <w:color w:val="000000"/>
          <w:sz w:val="20"/>
        </w:rPr>
        <w:t xml:space="preserve"> 2012</w:t>
      </w:r>
      <w:r>
        <w:rPr>
          <w:rFonts w:ascii="Arial" w:hAnsi="Arial" w:cs="Arial"/>
          <w:color w:val="000000"/>
          <w:sz w:val="20"/>
        </w:rPr>
        <w:t xml:space="preserve"> </w:t>
      </w:r>
      <w:r w:rsidRPr="00B16A9D">
        <w:rPr>
          <w:rFonts w:ascii="Arial" w:hAnsi="Arial" w:cs="Arial"/>
          <w:color w:val="000000"/>
          <w:sz w:val="20"/>
        </w:rPr>
        <w:t>(date of e</w:t>
      </w:r>
      <w:r w:rsidRPr="00B16A9D">
        <w:rPr>
          <w:rFonts w:ascii="Arial" w:hAnsi="Arial" w:cs="Arial"/>
          <w:color w:val="000000"/>
          <w:sz w:val="20"/>
        </w:rPr>
        <w:softHyphen/>
        <w:t>mail or date of postmark for registered mail</w:t>
      </w:r>
      <w:r>
        <w:rPr>
          <w:rFonts w:ascii="Arial" w:hAnsi="Arial" w:cs="Arial"/>
          <w:color w:val="000000"/>
          <w:sz w:val="20"/>
        </w:rPr>
        <w:t xml:space="preserve">). Applications by e-mail shall be sent </w:t>
      </w:r>
      <w:r w:rsidRPr="00B16A9D">
        <w:rPr>
          <w:rFonts w:ascii="Arial" w:hAnsi="Arial" w:cs="Arial"/>
          <w:color w:val="000000"/>
          <w:sz w:val="20"/>
        </w:rPr>
        <w:t xml:space="preserve">before </w:t>
      </w:r>
      <w:r>
        <w:rPr>
          <w:rFonts w:ascii="Arial" w:hAnsi="Arial" w:cs="Arial"/>
          <w:color w:val="000000"/>
          <w:sz w:val="20"/>
        </w:rPr>
        <w:t>23</w:t>
      </w:r>
      <w:r w:rsidRPr="00B16A9D">
        <w:rPr>
          <w:rFonts w:ascii="Arial" w:hAnsi="Arial" w:cs="Arial"/>
          <w:color w:val="000000"/>
          <w:sz w:val="20"/>
        </w:rPr>
        <w:t>:</w:t>
      </w:r>
      <w:r>
        <w:rPr>
          <w:rFonts w:ascii="Arial" w:hAnsi="Arial" w:cs="Arial"/>
          <w:color w:val="000000"/>
          <w:sz w:val="20"/>
        </w:rPr>
        <w:t>59</w:t>
      </w:r>
      <w:r w:rsidRPr="00B16A9D">
        <w:rPr>
          <w:rFonts w:ascii="Arial" w:hAnsi="Arial" w:cs="Arial"/>
          <w:color w:val="000000"/>
          <w:sz w:val="20"/>
        </w:rPr>
        <w:t xml:space="preserve"> </w:t>
      </w:r>
      <w:proofErr w:type="spellStart"/>
      <w:r w:rsidRPr="00B16A9D">
        <w:rPr>
          <w:rFonts w:ascii="Arial" w:hAnsi="Arial" w:cs="Arial"/>
          <w:color w:val="000000"/>
          <w:sz w:val="20"/>
        </w:rPr>
        <w:t>hrs</w:t>
      </w:r>
      <w:proofErr w:type="spellEnd"/>
      <w:r w:rsidRPr="00B16A9D">
        <w:rPr>
          <w:rFonts w:ascii="Arial" w:hAnsi="Arial" w:cs="Arial"/>
          <w:color w:val="000000"/>
          <w:sz w:val="20"/>
        </w:rPr>
        <w:t xml:space="preserve"> </w:t>
      </w:r>
      <w:r>
        <w:rPr>
          <w:rFonts w:ascii="Arial" w:hAnsi="Arial" w:cs="Arial"/>
          <w:color w:val="000000"/>
          <w:sz w:val="20"/>
        </w:rPr>
        <w:t xml:space="preserve">Riga time (22:59 </w:t>
      </w:r>
      <w:proofErr w:type="spellStart"/>
      <w:r>
        <w:rPr>
          <w:rFonts w:ascii="Arial" w:hAnsi="Arial" w:cs="Arial"/>
          <w:color w:val="000000"/>
          <w:sz w:val="20"/>
        </w:rPr>
        <w:t>hrs</w:t>
      </w:r>
      <w:proofErr w:type="spellEnd"/>
      <w:r>
        <w:rPr>
          <w:rFonts w:ascii="Arial" w:hAnsi="Arial" w:cs="Arial"/>
          <w:color w:val="000000"/>
          <w:sz w:val="20"/>
        </w:rPr>
        <w:t xml:space="preserve"> Central European Time) on </w:t>
      </w:r>
      <w:r w:rsidR="00367199">
        <w:rPr>
          <w:rFonts w:ascii="Arial" w:hAnsi="Arial" w:cs="Arial"/>
          <w:color w:val="000000"/>
          <w:sz w:val="20"/>
        </w:rPr>
        <w:t xml:space="preserve">5 </w:t>
      </w:r>
      <w:proofErr w:type="gramStart"/>
      <w:r w:rsidR="00367199">
        <w:rPr>
          <w:rFonts w:ascii="Arial" w:hAnsi="Arial" w:cs="Arial"/>
          <w:color w:val="000000"/>
          <w:sz w:val="20"/>
        </w:rPr>
        <w:t xml:space="preserve">September </w:t>
      </w:r>
      <w:r w:rsidR="008350A6">
        <w:rPr>
          <w:rFonts w:ascii="Arial" w:hAnsi="Arial" w:cs="Arial"/>
          <w:color w:val="000000"/>
          <w:sz w:val="20"/>
        </w:rPr>
        <w:t xml:space="preserve"> 2012</w:t>
      </w:r>
      <w:proofErr w:type="gramEnd"/>
      <w:r w:rsidRPr="00B16A9D">
        <w:rPr>
          <w:rFonts w:ascii="Arial" w:hAnsi="Arial" w:cs="Arial"/>
          <w:color w:val="000000"/>
          <w:sz w:val="20"/>
        </w:rPr>
        <w:t>.</w:t>
      </w:r>
    </w:p>
    <w:p w:rsidR="0075637F" w:rsidRPr="00B16A9D" w:rsidRDefault="0075637F" w:rsidP="0075637F">
      <w:pPr>
        <w:rPr>
          <w:rFonts w:ascii="Arial" w:hAnsi="Arial" w:cs="Arial"/>
          <w:color w:val="000000"/>
          <w:sz w:val="20"/>
        </w:rPr>
      </w:pPr>
      <w:r>
        <w:rPr>
          <w:rFonts w:ascii="Arial" w:hAnsi="Arial" w:cs="Arial"/>
          <w:color w:val="000000"/>
          <w:sz w:val="20"/>
        </w:rPr>
        <w:t xml:space="preserve">Applications sent by express courier service must be delivered on the same date to the address above before 17:00 </w:t>
      </w:r>
      <w:proofErr w:type="spellStart"/>
      <w:r>
        <w:rPr>
          <w:rFonts w:ascii="Arial" w:hAnsi="Arial" w:cs="Arial"/>
          <w:color w:val="000000"/>
          <w:sz w:val="20"/>
        </w:rPr>
        <w:t>hrs</w:t>
      </w:r>
      <w:proofErr w:type="spellEnd"/>
      <w:r>
        <w:rPr>
          <w:rFonts w:ascii="Arial" w:hAnsi="Arial" w:cs="Arial"/>
          <w:color w:val="000000"/>
          <w:sz w:val="20"/>
        </w:rPr>
        <w:t xml:space="preserve"> Riga time (16:00 </w:t>
      </w:r>
      <w:proofErr w:type="spellStart"/>
      <w:r>
        <w:rPr>
          <w:rFonts w:ascii="Arial" w:hAnsi="Arial" w:cs="Arial"/>
          <w:color w:val="000000"/>
          <w:sz w:val="20"/>
        </w:rPr>
        <w:t>hrs</w:t>
      </w:r>
      <w:proofErr w:type="spellEnd"/>
      <w:r>
        <w:rPr>
          <w:rFonts w:ascii="Arial" w:hAnsi="Arial" w:cs="Arial"/>
          <w:color w:val="000000"/>
          <w:sz w:val="20"/>
        </w:rPr>
        <w:t xml:space="preserve"> Central European Time).</w:t>
      </w:r>
    </w:p>
    <w:p w:rsidR="0075637F" w:rsidRPr="00BF5097" w:rsidRDefault="0075637F" w:rsidP="0075637F">
      <w:pPr>
        <w:rPr>
          <w:rFonts w:ascii="Arial" w:hAnsi="Arial" w:cs="Arial"/>
          <w:b/>
          <w:bCs/>
          <w:color w:val="000000"/>
          <w:sz w:val="20"/>
        </w:rPr>
      </w:pPr>
      <w:r w:rsidRPr="00BF5097">
        <w:rPr>
          <w:rFonts w:ascii="Arial" w:hAnsi="Arial" w:cs="Arial"/>
          <w:b/>
          <w:bCs/>
          <w:color w:val="000000"/>
          <w:sz w:val="20"/>
        </w:rPr>
        <w:t>Important information for candidates</w:t>
      </w:r>
    </w:p>
    <w:p w:rsidR="0075637F" w:rsidRPr="00BF5097" w:rsidRDefault="0075637F" w:rsidP="0075637F">
      <w:pPr>
        <w:rPr>
          <w:rFonts w:ascii="Arial" w:hAnsi="Arial" w:cs="Arial"/>
          <w:color w:val="000000"/>
          <w:sz w:val="20"/>
        </w:rPr>
      </w:pPr>
      <w:r w:rsidRPr="00BF5097">
        <w:rPr>
          <w:rFonts w:ascii="Arial" w:hAnsi="Arial" w:cs="Arial"/>
          <w:color w:val="000000"/>
          <w:spacing w:val="-1"/>
          <w:sz w:val="20"/>
        </w:rPr>
        <w:t xml:space="preserve">Candidates are reminded that the work of the </w:t>
      </w:r>
      <w:r w:rsidR="008F0A68">
        <w:rPr>
          <w:rFonts w:ascii="Arial" w:hAnsi="Arial" w:cs="Arial"/>
          <w:color w:val="000000"/>
          <w:spacing w:val="-1"/>
          <w:sz w:val="20"/>
        </w:rPr>
        <w:t>S</w:t>
      </w:r>
      <w:r w:rsidRPr="00BF5097">
        <w:rPr>
          <w:rFonts w:ascii="Arial" w:hAnsi="Arial" w:cs="Arial"/>
          <w:color w:val="000000"/>
          <w:spacing w:val="-1"/>
          <w:sz w:val="20"/>
        </w:rPr>
        <w:t xml:space="preserve">election </w:t>
      </w:r>
      <w:r w:rsidR="008F0A68">
        <w:rPr>
          <w:rFonts w:ascii="Arial" w:hAnsi="Arial" w:cs="Arial"/>
          <w:color w:val="000000"/>
          <w:spacing w:val="-1"/>
          <w:sz w:val="20"/>
        </w:rPr>
        <w:t>C</w:t>
      </w:r>
      <w:r w:rsidRPr="00BF5097">
        <w:rPr>
          <w:rFonts w:ascii="Arial" w:hAnsi="Arial" w:cs="Arial"/>
          <w:color w:val="000000"/>
          <w:spacing w:val="-1"/>
          <w:sz w:val="20"/>
        </w:rPr>
        <w:t xml:space="preserve">ommittee and the Management Committee is confidential. It is forbidden </w:t>
      </w:r>
      <w:r w:rsidRPr="00BF5097">
        <w:rPr>
          <w:rFonts w:ascii="Arial" w:hAnsi="Arial" w:cs="Arial"/>
          <w:color w:val="000000"/>
          <w:sz w:val="20"/>
        </w:rPr>
        <w:t xml:space="preserve">for candidates to make direct or indirect contact with their members or anybody else that does </w:t>
      </w:r>
      <w:proofErr w:type="gramStart"/>
      <w:r w:rsidRPr="00BF5097">
        <w:rPr>
          <w:rFonts w:ascii="Arial" w:hAnsi="Arial" w:cs="Arial"/>
          <w:color w:val="000000"/>
          <w:sz w:val="20"/>
        </w:rPr>
        <w:t>so on</w:t>
      </w:r>
      <w:proofErr w:type="gramEnd"/>
      <w:r w:rsidRPr="00BF5097">
        <w:rPr>
          <w:rFonts w:ascii="Arial" w:hAnsi="Arial" w:cs="Arial"/>
          <w:color w:val="000000"/>
          <w:sz w:val="20"/>
        </w:rPr>
        <w:t xml:space="preserve"> their behalf.</w:t>
      </w:r>
    </w:p>
    <w:p w:rsidR="0075637F" w:rsidRPr="00BF5097" w:rsidRDefault="0075637F" w:rsidP="0075637F">
      <w:pPr>
        <w:rPr>
          <w:rFonts w:ascii="Arial" w:hAnsi="Arial" w:cs="Arial"/>
          <w:b/>
          <w:bCs/>
          <w:color w:val="000000"/>
          <w:sz w:val="20"/>
        </w:rPr>
      </w:pPr>
      <w:r w:rsidRPr="00BF5097">
        <w:rPr>
          <w:rFonts w:ascii="Arial" w:hAnsi="Arial" w:cs="Arial"/>
          <w:b/>
          <w:bCs/>
          <w:color w:val="000000"/>
          <w:sz w:val="20"/>
        </w:rPr>
        <w:t>Protection of personal data</w:t>
      </w:r>
    </w:p>
    <w:p w:rsidR="0075637F" w:rsidRDefault="0075637F" w:rsidP="0075637F">
      <w:pPr>
        <w:rPr>
          <w:rFonts w:ascii="Arial" w:hAnsi="Arial" w:cs="Arial"/>
          <w:sz w:val="20"/>
        </w:rPr>
      </w:pPr>
      <w:r w:rsidRPr="00BF5097">
        <w:rPr>
          <w:rFonts w:ascii="Arial" w:hAnsi="Arial" w:cs="Arial"/>
          <w:color w:val="000000"/>
          <w:sz w:val="20"/>
        </w:rPr>
        <w:t xml:space="preserve">BEREC Office will ensure that candidates' personal data are processed as required by Regulation (EC) N°45/2001 of the European Parliament and of the Council of 18 December 2000 on the </w:t>
      </w:r>
      <w:r w:rsidRPr="00BF5097">
        <w:rPr>
          <w:rFonts w:ascii="Arial" w:hAnsi="Arial" w:cs="Arial"/>
          <w:color w:val="000000"/>
          <w:spacing w:val="-1"/>
          <w:sz w:val="20"/>
        </w:rPr>
        <w:t xml:space="preserve">protection of individuals with regard to the processing of personal data by the </w:t>
      </w:r>
      <w:r>
        <w:rPr>
          <w:rFonts w:ascii="Arial" w:hAnsi="Arial" w:cs="Arial"/>
          <w:color w:val="000000"/>
          <w:spacing w:val="-1"/>
          <w:sz w:val="20"/>
        </w:rPr>
        <w:t>EU</w:t>
      </w:r>
      <w:r w:rsidRPr="00BF5097">
        <w:rPr>
          <w:rFonts w:ascii="Arial" w:hAnsi="Arial" w:cs="Arial"/>
          <w:color w:val="000000"/>
          <w:spacing w:val="-1"/>
          <w:sz w:val="20"/>
        </w:rPr>
        <w:t xml:space="preserve"> institutions and bodies and on the free movement of such data. This applies in particular to the confidentiality and </w:t>
      </w:r>
      <w:r w:rsidRPr="00BF5097">
        <w:rPr>
          <w:rFonts w:ascii="Arial" w:hAnsi="Arial" w:cs="Arial"/>
          <w:color w:val="000000"/>
          <w:sz w:val="20"/>
        </w:rPr>
        <w:t xml:space="preserve">security of such data (Official Journal of the European </w:t>
      </w:r>
      <w:r>
        <w:rPr>
          <w:rFonts w:ascii="Arial" w:hAnsi="Arial" w:cs="Arial"/>
          <w:color w:val="000000"/>
          <w:sz w:val="20"/>
        </w:rPr>
        <w:t>Union</w:t>
      </w:r>
      <w:r w:rsidRPr="00BF5097">
        <w:rPr>
          <w:rFonts w:ascii="Arial" w:hAnsi="Arial" w:cs="Arial"/>
          <w:color w:val="000000"/>
          <w:sz w:val="20"/>
        </w:rPr>
        <w:t xml:space="preserve"> L8 of 12 January 2001).</w:t>
      </w:r>
    </w:p>
    <w:p w:rsidR="0075637F" w:rsidRPr="00B47CDE" w:rsidRDefault="0075637F" w:rsidP="0075637F">
      <w:pPr>
        <w:shd w:val="clear" w:color="auto" w:fill="FFFFFF"/>
        <w:spacing w:before="100" w:beforeAutospacing="1" w:after="100" w:afterAutospacing="1"/>
        <w:rPr>
          <w:rFonts w:ascii="Arial" w:hAnsi="Arial" w:cs="Arial"/>
          <w:b/>
          <w:sz w:val="20"/>
          <w:lang w:eastAsia="en-IE"/>
        </w:rPr>
      </w:pPr>
      <w:r w:rsidRPr="00B47CDE">
        <w:rPr>
          <w:rFonts w:ascii="Arial" w:hAnsi="Arial" w:cs="Arial"/>
          <w:b/>
          <w:bCs/>
          <w:sz w:val="20"/>
          <w:lang w:eastAsia="en-IE"/>
        </w:rPr>
        <w:t>Requ</w:t>
      </w:r>
      <w:r>
        <w:rPr>
          <w:rFonts w:ascii="Arial" w:hAnsi="Arial" w:cs="Arial"/>
          <w:b/>
          <w:bCs/>
          <w:sz w:val="20"/>
          <w:lang w:eastAsia="en-IE"/>
        </w:rPr>
        <w:t>ests for information and appeal</w:t>
      </w:r>
    </w:p>
    <w:p w:rsidR="0075637F" w:rsidRDefault="0075637F" w:rsidP="0075637F">
      <w:pPr>
        <w:shd w:val="clear" w:color="auto" w:fill="FFFFFF"/>
        <w:spacing w:before="100" w:beforeAutospacing="1" w:after="100" w:afterAutospacing="1"/>
        <w:rPr>
          <w:rFonts w:ascii="Arial" w:hAnsi="Arial" w:cs="Arial"/>
          <w:sz w:val="20"/>
          <w:lang w:eastAsia="en-IE"/>
        </w:rPr>
      </w:pPr>
      <w:r>
        <w:rPr>
          <w:rFonts w:ascii="Arial" w:hAnsi="Arial" w:cs="Arial"/>
          <w:sz w:val="20"/>
          <w:lang w:eastAsia="en-IE"/>
        </w:rPr>
        <w:t>Requests for information: An applicant who would like further information, or considers that he/she has grounds for complaint concerning a particular decision may, at any point in the selection procedure, request further information from the Chairperson of the Selection Committee.</w:t>
      </w:r>
    </w:p>
    <w:p w:rsidR="0075637F" w:rsidRDefault="0075637F" w:rsidP="0075637F">
      <w:pPr>
        <w:shd w:val="clear" w:color="auto" w:fill="FFFFFF"/>
        <w:spacing w:before="100" w:beforeAutospacing="1" w:after="100" w:afterAutospacing="1"/>
        <w:rPr>
          <w:rFonts w:ascii="Arial" w:hAnsi="Arial" w:cs="Arial"/>
          <w:sz w:val="20"/>
          <w:lang w:eastAsia="en-IE"/>
        </w:rPr>
      </w:pPr>
      <w:r>
        <w:rPr>
          <w:rFonts w:ascii="Arial" w:hAnsi="Arial" w:cs="Arial"/>
          <w:sz w:val="20"/>
          <w:lang w:eastAsia="en-IE"/>
        </w:rPr>
        <w:t>Information on how to lodge a complaint and/or an appeal procedure: An applicant may lodge a complaint under Article 90(2) of the Staff Regulations of Officials of the European Communities and Conditions of employment of other servants of the European Communities by registered mail at the following address:</w:t>
      </w:r>
    </w:p>
    <w:p w:rsidR="0075637F" w:rsidRDefault="0075637F" w:rsidP="0075637F">
      <w:pPr>
        <w:pStyle w:val="Default"/>
        <w:jc w:val="both"/>
        <w:rPr>
          <w:rFonts w:ascii="Arial" w:hAnsi="Arial" w:cs="Arial"/>
          <w:color w:val="auto"/>
          <w:sz w:val="20"/>
          <w:szCs w:val="20"/>
        </w:rPr>
      </w:pPr>
      <w:r>
        <w:rPr>
          <w:rFonts w:ascii="Arial" w:hAnsi="Arial" w:cs="Arial"/>
          <w:color w:val="auto"/>
          <w:sz w:val="20"/>
          <w:szCs w:val="20"/>
        </w:rPr>
        <w:t>BEREC Office</w:t>
      </w:r>
    </w:p>
    <w:p w:rsidR="0075637F" w:rsidRDefault="0075637F" w:rsidP="0075637F">
      <w:pPr>
        <w:pStyle w:val="Default"/>
        <w:jc w:val="both"/>
        <w:rPr>
          <w:rFonts w:ascii="Arial" w:hAnsi="Arial" w:cs="Arial"/>
          <w:color w:val="auto"/>
          <w:sz w:val="20"/>
          <w:szCs w:val="20"/>
        </w:rPr>
      </w:pPr>
      <w:r>
        <w:rPr>
          <w:rFonts w:ascii="Arial" w:hAnsi="Arial" w:cs="Arial"/>
          <w:color w:val="auto"/>
          <w:sz w:val="20"/>
          <w:szCs w:val="20"/>
        </w:rPr>
        <w:t>Human Resources</w:t>
      </w:r>
    </w:p>
    <w:p w:rsidR="0075637F" w:rsidRDefault="0075637F" w:rsidP="0075637F">
      <w:pPr>
        <w:pStyle w:val="Default"/>
        <w:jc w:val="both"/>
        <w:rPr>
          <w:rFonts w:ascii="Arial" w:hAnsi="Arial" w:cs="Arial"/>
          <w:color w:val="auto"/>
          <w:sz w:val="20"/>
          <w:szCs w:val="20"/>
        </w:rPr>
      </w:pPr>
      <w:r>
        <w:rPr>
          <w:rFonts w:ascii="Arial" w:hAnsi="Arial" w:cs="Arial"/>
          <w:color w:val="auto"/>
          <w:sz w:val="20"/>
          <w:szCs w:val="20"/>
        </w:rPr>
        <w:t xml:space="preserve">Z.A. </w:t>
      </w:r>
      <w:proofErr w:type="spellStart"/>
      <w:r>
        <w:rPr>
          <w:rFonts w:ascii="Arial" w:hAnsi="Arial" w:cs="Arial"/>
          <w:color w:val="auto"/>
          <w:sz w:val="20"/>
          <w:szCs w:val="20"/>
        </w:rPr>
        <w:t>Meierovica</w:t>
      </w:r>
      <w:proofErr w:type="spellEnd"/>
      <w:r>
        <w:rPr>
          <w:rFonts w:ascii="Arial" w:hAnsi="Arial" w:cs="Arial"/>
          <w:color w:val="auto"/>
          <w:sz w:val="20"/>
          <w:szCs w:val="20"/>
        </w:rPr>
        <w:t xml:space="preserve"> </w:t>
      </w:r>
      <w:proofErr w:type="spellStart"/>
      <w:r>
        <w:rPr>
          <w:rFonts w:ascii="Arial" w:hAnsi="Arial" w:cs="Arial"/>
          <w:color w:val="auto"/>
          <w:sz w:val="20"/>
          <w:szCs w:val="20"/>
        </w:rPr>
        <w:t>Bulv</w:t>
      </w:r>
      <w:proofErr w:type="spellEnd"/>
      <w:r>
        <w:rPr>
          <w:rFonts w:ascii="Arial" w:hAnsi="Arial" w:cs="Arial"/>
          <w:color w:val="auto"/>
          <w:sz w:val="20"/>
          <w:szCs w:val="20"/>
        </w:rPr>
        <w:t>. 14, 2</w:t>
      </w:r>
      <w:r>
        <w:rPr>
          <w:rFonts w:ascii="Arial" w:hAnsi="Arial" w:cs="Arial"/>
          <w:color w:val="auto"/>
          <w:sz w:val="20"/>
          <w:szCs w:val="20"/>
          <w:vertAlign w:val="superscript"/>
        </w:rPr>
        <w:t>nd</w:t>
      </w:r>
      <w:r>
        <w:rPr>
          <w:rFonts w:ascii="Arial" w:hAnsi="Arial" w:cs="Arial"/>
          <w:color w:val="auto"/>
          <w:sz w:val="20"/>
          <w:szCs w:val="20"/>
        </w:rPr>
        <w:t xml:space="preserve"> Floor</w:t>
      </w:r>
    </w:p>
    <w:p w:rsidR="0075637F" w:rsidRDefault="0075637F" w:rsidP="0075637F">
      <w:pPr>
        <w:pStyle w:val="Default"/>
        <w:jc w:val="both"/>
        <w:rPr>
          <w:rFonts w:ascii="Arial" w:hAnsi="Arial" w:cs="Arial"/>
          <w:color w:val="auto"/>
          <w:sz w:val="20"/>
          <w:szCs w:val="20"/>
        </w:rPr>
      </w:pPr>
      <w:r>
        <w:rPr>
          <w:rFonts w:ascii="Arial" w:hAnsi="Arial" w:cs="Arial"/>
          <w:color w:val="auto"/>
          <w:sz w:val="20"/>
          <w:szCs w:val="20"/>
        </w:rPr>
        <w:t>Riga, LV-1050</w:t>
      </w:r>
    </w:p>
    <w:p w:rsidR="0034237A" w:rsidRPr="00526B36" w:rsidRDefault="0075637F" w:rsidP="00526B36">
      <w:pPr>
        <w:pStyle w:val="Default"/>
        <w:jc w:val="both"/>
        <w:rPr>
          <w:rFonts w:ascii="Arial" w:hAnsi="Arial" w:cs="Arial"/>
          <w:color w:val="auto"/>
          <w:sz w:val="20"/>
          <w:szCs w:val="20"/>
        </w:rPr>
      </w:pPr>
      <w:r>
        <w:rPr>
          <w:rFonts w:ascii="Arial" w:hAnsi="Arial" w:cs="Arial"/>
          <w:color w:val="auto"/>
          <w:sz w:val="20"/>
          <w:szCs w:val="20"/>
        </w:rPr>
        <w:t>LATVIA</w:t>
      </w:r>
    </w:p>
    <w:p w:rsidR="0034237A" w:rsidRDefault="0034237A" w:rsidP="0075637F">
      <w:pPr>
        <w:shd w:val="clear" w:color="auto" w:fill="FFFFFF"/>
        <w:spacing w:before="100" w:beforeAutospacing="1" w:after="100" w:afterAutospacing="1"/>
        <w:rPr>
          <w:rFonts w:ascii="Arial" w:hAnsi="Arial" w:cs="Arial"/>
          <w:sz w:val="20"/>
          <w:lang w:eastAsia="en-IE"/>
        </w:rPr>
      </w:pPr>
    </w:p>
    <w:p w:rsidR="0075637F" w:rsidRDefault="0075637F" w:rsidP="0075637F">
      <w:pPr>
        <w:shd w:val="clear" w:color="auto" w:fill="FFFFFF"/>
        <w:spacing w:before="100" w:beforeAutospacing="1" w:after="100" w:afterAutospacing="1"/>
        <w:rPr>
          <w:rFonts w:ascii="Arial" w:hAnsi="Arial" w:cs="Arial"/>
          <w:sz w:val="20"/>
          <w:lang w:eastAsia="en-IE"/>
        </w:rPr>
      </w:pPr>
      <w:r>
        <w:rPr>
          <w:rFonts w:ascii="Arial" w:hAnsi="Arial" w:cs="Arial"/>
          <w:sz w:val="20"/>
          <w:lang w:eastAsia="en-IE"/>
        </w:rPr>
        <w:t xml:space="preserve">The time limit for initiating this type of procedure (see Staff Regulations as amended by Council Regulation (EC) No 723/2004 of 22 March 2004, published in Official Journal of the European Union L 124 of 27 April 2004 — </w:t>
      </w:r>
      <w:hyperlink r:id="rId8" w:history="1">
        <w:r>
          <w:rPr>
            <w:rStyle w:val="Hyperlink"/>
            <w:rFonts w:ascii="Arial" w:hAnsi="Arial" w:cs="Arial"/>
            <w:sz w:val="20"/>
            <w:lang w:eastAsia="en-IE"/>
          </w:rPr>
          <w:t>http://eur-lex.europa.eu</w:t>
        </w:r>
      </w:hyperlink>
      <w:r>
        <w:rPr>
          <w:rFonts w:ascii="Arial" w:hAnsi="Arial" w:cs="Arial"/>
          <w:sz w:val="20"/>
          <w:lang w:eastAsia="en-IE"/>
        </w:rPr>
        <w:t>) starts to run from the time you become aware of the act allegedly prejudicing your interests.</w:t>
      </w:r>
    </w:p>
    <w:p w:rsidR="0075637F" w:rsidRDefault="0075637F" w:rsidP="0075637F">
      <w:pPr>
        <w:shd w:val="clear" w:color="auto" w:fill="FFFFFF"/>
        <w:spacing w:before="100" w:beforeAutospacing="1" w:after="100" w:afterAutospacing="1"/>
        <w:rPr>
          <w:rFonts w:ascii="Arial" w:hAnsi="Arial" w:cs="Arial"/>
          <w:sz w:val="20"/>
          <w:lang w:eastAsia="en-IE"/>
        </w:rPr>
      </w:pPr>
      <w:r>
        <w:rPr>
          <w:rFonts w:ascii="Arial" w:hAnsi="Arial" w:cs="Arial"/>
          <w:sz w:val="20"/>
          <w:lang w:eastAsia="en-IE"/>
        </w:rPr>
        <w:t>Applicants can make a complaint to the European Ombudsman at the following address:</w:t>
      </w:r>
    </w:p>
    <w:p w:rsidR="0075637F" w:rsidRDefault="0075637F" w:rsidP="00EF4260">
      <w:pPr>
        <w:jc w:val="left"/>
      </w:pPr>
      <w:r>
        <w:rPr>
          <w:rFonts w:ascii="Arial" w:hAnsi="Arial" w:cs="Arial"/>
          <w:sz w:val="20"/>
          <w:lang w:eastAsia="en-IE"/>
        </w:rPr>
        <w:t>European Ombudsman</w:t>
      </w:r>
      <w:r>
        <w:rPr>
          <w:rFonts w:ascii="Arial" w:hAnsi="Arial" w:cs="Arial"/>
          <w:sz w:val="20"/>
          <w:lang w:eastAsia="en-IE"/>
        </w:rPr>
        <w:br/>
        <w:t>1 Avenue du President Robert Schuman 0 BP 403</w:t>
      </w:r>
      <w:r>
        <w:rPr>
          <w:rFonts w:ascii="Arial" w:hAnsi="Arial" w:cs="Arial"/>
          <w:sz w:val="20"/>
          <w:lang w:eastAsia="en-IE"/>
        </w:rPr>
        <w:br/>
        <w:t xml:space="preserve">F-67001 Strasbourg </w:t>
      </w:r>
      <w:proofErr w:type="spellStart"/>
      <w:r>
        <w:rPr>
          <w:rFonts w:ascii="Arial" w:hAnsi="Arial" w:cs="Arial"/>
          <w:sz w:val="20"/>
          <w:lang w:eastAsia="en-IE"/>
        </w:rPr>
        <w:t>Cedex</w:t>
      </w:r>
      <w:proofErr w:type="spellEnd"/>
      <w:r>
        <w:rPr>
          <w:rFonts w:ascii="Arial" w:hAnsi="Arial" w:cs="Arial"/>
          <w:sz w:val="20"/>
          <w:lang w:eastAsia="en-IE"/>
        </w:rPr>
        <w:br/>
        <w:t>France</w:t>
      </w:r>
      <w:r w:rsidR="00EF4260">
        <w:rPr>
          <w:rFonts w:ascii="Arial" w:hAnsi="Arial" w:cs="Arial"/>
          <w:sz w:val="20"/>
          <w:lang w:eastAsia="en-IE"/>
        </w:rPr>
        <w:t xml:space="preserve"> </w:t>
      </w:r>
      <w:r w:rsidR="00EF4260">
        <w:rPr>
          <w:rFonts w:ascii="Arial" w:hAnsi="Arial" w:cs="Arial"/>
          <w:sz w:val="20"/>
          <w:lang w:eastAsia="en-IE"/>
        </w:rPr>
        <w:tab/>
      </w:r>
      <w:r w:rsidR="00EF4260">
        <w:rPr>
          <w:rFonts w:ascii="Arial" w:hAnsi="Arial" w:cs="Arial"/>
          <w:sz w:val="20"/>
          <w:lang w:eastAsia="en-IE"/>
        </w:rPr>
        <w:tab/>
      </w:r>
      <w:r w:rsidR="00EF4260">
        <w:rPr>
          <w:rFonts w:ascii="Arial" w:hAnsi="Arial" w:cs="Arial"/>
          <w:sz w:val="20"/>
          <w:lang w:eastAsia="en-IE"/>
        </w:rPr>
        <w:tab/>
      </w:r>
      <w:r w:rsidR="00EF4260">
        <w:rPr>
          <w:rFonts w:ascii="Arial" w:hAnsi="Arial" w:cs="Arial"/>
          <w:sz w:val="20"/>
          <w:lang w:eastAsia="en-IE"/>
        </w:rPr>
        <w:tab/>
      </w:r>
      <w:r w:rsidR="00EF4260">
        <w:rPr>
          <w:rFonts w:ascii="Arial" w:hAnsi="Arial" w:cs="Arial"/>
          <w:sz w:val="20"/>
          <w:lang w:eastAsia="en-IE"/>
        </w:rPr>
        <w:tab/>
      </w:r>
      <w:r w:rsidR="00EF4260" w:rsidRPr="00EF4260">
        <w:rPr>
          <w:rFonts w:ascii="Arial" w:hAnsi="Arial" w:cs="Arial"/>
          <w:b/>
          <w:sz w:val="20"/>
          <w:lang w:eastAsia="en-IE"/>
        </w:rPr>
        <w:t xml:space="preserve">Signed by Leonidas </w:t>
      </w:r>
      <w:proofErr w:type="spellStart"/>
      <w:r w:rsidR="00EF4260" w:rsidRPr="00EF4260">
        <w:rPr>
          <w:rFonts w:ascii="Arial" w:hAnsi="Arial" w:cs="Arial"/>
          <w:b/>
          <w:sz w:val="20"/>
          <w:lang w:eastAsia="en-IE"/>
        </w:rPr>
        <w:t>Kanellos</w:t>
      </w:r>
      <w:proofErr w:type="spellEnd"/>
      <w:r w:rsidR="00EF4260" w:rsidRPr="00EF4260">
        <w:rPr>
          <w:rFonts w:ascii="Arial" w:hAnsi="Arial" w:cs="Arial"/>
          <w:b/>
          <w:sz w:val="20"/>
          <w:lang w:eastAsia="en-IE"/>
        </w:rPr>
        <w:t>, BEREC Vice-chair for 2012</w:t>
      </w:r>
      <w:bookmarkStart w:id="0" w:name="_GoBack"/>
      <w:bookmarkEnd w:id="0"/>
      <w:r>
        <w:br w:type="page"/>
      </w:r>
    </w:p>
    <w:tbl>
      <w:tblPr>
        <w:tblW w:w="10632" w:type="dxa"/>
        <w:tblLayout w:type="fixed"/>
        <w:tblCellMar>
          <w:left w:w="0" w:type="dxa"/>
          <w:right w:w="0" w:type="dxa"/>
        </w:tblCellMar>
        <w:tblLook w:val="0000" w:firstRow="0" w:lastRow="0" w:firstColumn="0" w:lastColumn="0" w:noHBand="0" w:noVBand="0"/>
      </w:tblPr>
      <w:tblGrid>
        <w:gridCol w:w="2977"/>
        <w:gridCol w:w="7655"/>
      </w:tblGrid>
      <w:tr w:rsidR="0075637F" w:rsidRPr="00BF5097" w:rsidTr="00070B41">
        <w:trPr>
          <w:trHeight w:val="1440"/>
        </w:trPr>
        <w:tc>
          <w:tcPr>
            <w:tcW w:w="2977" w:type="dxa"/>
            <w:tcBorders>
              <w:top w:val="nil"/>
              <w:left w:val="nil"/>
              <w:bottom w:val="nil"/>
              <w:right w:val="nil"/>
            </w:tcBorders>
          </w:tcPr>
          <w:p w:rsidR="0075637F" w:rsidRPr="00BF5097" w:rsidRDefault="0075637F" w:rsidP="00070B41">
            <w:pPr>
              <w:pStyle w:val="ZCom"/>
              <w:rPr>
                <w:sz w:val="20"/>
                <w:szCs w:val="20"/>
              </w:rPr>
            </w:pPr>
            <w:r>
              <w:rPr>
                <w:rFonts w:ascii="Arial Black" w:hAnsi="Arial Black"/>
                <w:noProof/>
                <w:color w:val="18276E"/>
                <w:sz w:val="36"/>
                <w:lang w:val="en-IE" w:eastAsia="en-IE"/>
              </w:rPr>
              <w:lastRenderedPageBreak/>
              <w:drawing>
                <wp:inline distT="0" distB="0" distL="0" distR="0" wp14:anchorId="46DA7241" wp14:editId="455E0D84">
                  <wp:extent cx="1695450" cy="5905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695450" cy="590550"/>
                          </a:xfrm>
                          <a:prstGeom prst="rect">
                            <a:avLst/>
                          </a:prstGeom>
                          <a:noFill/>
                          <a:ln w="9525">
                            <a:noFill/>
                            <a:miter lim="800000"/>
                            <a:headEnd/>
                            <a:tailEnd/>
                          </a:ln>
                        </pic:spPr>
                      </pic:pic>
                    </a:graphicData>
                  </a:graphic>
                </wp:inline>
              </w:drawing>
            </w:r>
          </w:p>
        </w:tc>
        <w:tc>
          <w:tcPr>
            <w:tcW w:w="7655" w:type="dxa"/>
            <w:tcBorders>
              <w:top w:val="nil"/>
              <w:left w:val="nil"/>
              <w:bottom w:val="nil"/>
              <w:right w:val="nil"/>
            </w:tcBorders>
          </w:tcPr>
          <w:p w:rsidR="0075637F" w:rsidRPr="00BF5097" w:rsidRDefault="0075637F" w:rsidP="00070B41">
            <w:pPr>
              <w:pStyle w:val="ZDGName"/>
              <w:rPr>
                <w:sz w:val="20"/>
                <w:szCs w:val="20"/>
              </w:rPr>
            </w:pPr>
          </w:p>
        </w:tc>
      </w:tr>
    </w:tbl>
    <w:p w:rsidR="0075637F" w:rsidRPr="00BF5097" w:rsidRDefault="0075637F" w:rsidP="0075637F">
      <w:pPr>
        <w:shd w:val="clear" w:color="auto" w:fill="FFFFFF"/>
        <w:spacing w:after="0" w:line="274" w:lineRule="exact"/>
        <w:ind w:left="139"/>
        <w:jc w:val="center"/>
        <w:rPr>
          <w:rFonts w:ascii="Arial" w:hAnsi="Arial" w:cs="Arial"/>
          <w:sz w:val="20"/>
        </w:rPr>
      </w:pPr>
      <w:r w:rsidRPr="00BF5097">
        <w:rPr>
          <w:rFonts w:ascii="Arial" w:hAnsi="Arial" w:cs="Arial"/>
          <w:color w:val="000000"/>
          <w:sz w:val="20"/>
        </w:rPr>
        <w:t>APPLICATION FORM</w:t>
      </w:r>
    </w:p>
    <w:p w:rsidR="0075637F" w:rsidRPr="00BF5097" w:rsidRDefault="0075637F" w:rsidP="0075637F">
      <w:pPr>
        <w:shd w:val="clear" w:color="auto" w:fill="FFFFFF"/>
        <w:spacing w:after="0" w:line="274" w:lineRule="exact"/>
        <w:ind w:left="144"/>
        <w:jc w:val="center"/>
        <w:rPr>
          <w:rFonts w:ascii="Arial" w:hAnsi="Arial" w:cs="Arial"/>
          <w:sz w:val="20"/>
        </w:rPr>
      </w:pPr>
      <w:r w:rsidRPr="00BF5097">
        <w:rPr>
          <w:rFonts w:ascii="Arial" w:hAnsi="Arial" w:cs="Arial"/>
          <w:sz w:val="20"/>
        </w:rPr>
        <w:t xml:space="preserve">FOR </w:t>
      </w:r>
      <w:r w:rsidR="00985E26">
        <w:rPr>
          <w:rFonts w:ascii="Arial" w:hAnsi="Arial" w:cs="Arial"/>
          <w:sz w:val="20"/>
        </w:rPr>
        <w:t>FINANCIAL</w:t>
      </w:r>
      <w:r w:rsidRPr="00C96357">
        <w:rPr>
          <w:rFonts w:ascii="Arial" w:hAnsi="Arial" w:cs="Arial"/>
          <w:sz w:val="20"/>
        </w:rPr>
        <w:t xml:space="preserve"> ASSISTANT</w:t>
      </w:r>
      <w:r>
        <w:rPr>
          <w:rFonts w:ascii="Arial" w:hAnsi="Arial" w:cs="Arial"/>
          <w:sz w:val="20"/>
        </w:rPr>
        <w:t xml:space="preserve"> FUNCTION</w:t>
      </w:r>
      <w:r>
        <w:rPr>
          <w:rFonts w:ascii="Arial" w:hAnsi="Arial" w:cs="Arial"/>
          <w:sz w:val="20"/>
        </w:rPr>
        <w:br/>
        <w:t>OF THE BEREC OFFICE</w:t>
      </w:r>
    </w:p>
    <w:p w:rsidR="0075637F" w:rsidRPr="00BF5097" w:rsidRDefault="0075637F" w:rsidP="0075637F">
      <w:pPr>
        <w:shd w:val="clear" w:color="auto" w:fill="FFFFFF"/>
        <w:spacing w:before="178"/>
        <w:ind w:left="360" w:hanging="360"/>
        <w:rPr>
          <w:rFonts w:ascii="Arial" w:hAnsi="Arial" w:cs="Arial"/>
          <w:color w:val="000000"/>
          <w:spacing w:val="-5"/>
          <w:sz w:val="20"/>
        </w:rPr>
      </w:pPr>
      <w:r w:rsidRPr="00BF5097">
        <w:rPr>
          <w:rFonts w:ascii="Arial" w:hAnsi="Arial" w:cs="Arial"/>
          <w:color w:val="000000"/>
          <w:spacing w:val="-5"/>
          <w:sz w:val="20"/>
        </w:rPr>
        <w:t>1.</w:t>
      </w:r>
      <w:r w:rsidRPr="00BF5097">
        <w:rPr>
          <w:rFonts w:ascii="Arial" w:hAnsi="Arial" w:cs="Arial"/>
          <w:color w:val="000000"/>
          <w:spacing w:val="-5"/>
          <w:sz w:val="20"/>
        </w:rPr>
        <w:tab/>
        <w:t>Surname</w:t>
      </w:r>
      <w:r w:rsidRPr="00BF5097">
        <w:rPr>
          <w:rStyle w:val="FootnoteReference"/>
          <w:rFonts w:ascii="Arial" w:hAnsi="Arial" w:cs="Arial"/>
          <w:color w:val="000000"/>
          <w:spacing w:val="-5"/>
          <w:sz w:val="20"/>
        </w:rPr>
        <w:footnoteReference w:id="5"/>
      </w:r>
      <w:r w:rsidRPr="00BF5097">
        <w:rPr>
          <w:rFonts w:ascii="Arial" w:hAnsi="Arial" w:cs="Arial"/>
          <w:color w:val="000000"/>
          <w:spacing w:val="-5"/>
          <w:sz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4"/>
      </w:tblGrid>
      <w:tr w:rsidR="0075637F" w:rsidRPr="00BF5097" w:rsidTr="00070B41">
        <w:trPr>
          <w:trHeight w:val="558"/>
        </w:trPr>
        <w:tc>
          <w:tcPr>
            <w:tcW w:w="8834" w:type="dxa"/>
          </w:tcPr>
          <w:p w:rsidR="0075637F" w:rsidRPr="00BF5097" w:rsidRDefault="0075637F" w:rsidP="00070B41">
            <w:pPr>
              <w:spacing w:before="120" w:after="120"/>
              <w:rPr>
                <w:rFonts w:ascii="Arial" w:hAnsi="Arial" w:cs="Arial"/>
                <w:color w:val="000000"/>
                <w:spacing w:val="-5"/>
                <w:sz w:val="20"/>
              </w:rPr>
            </w:pPr>
          </w:p>
        </w:tc>
      </w:tr>
    </w:tbl>
    <w:p w:rsidR="0075637F" w:rsidRPr="00BF5097" w:rsidRDefault="0075637F" w:rsidP="0075637F">
      <w:pPr>
        <w:shd w:val="clear" w:color="auto" w:fill="FFFFFF"/>
        <w:tabs>
          <w:tab w:val="left" w:pos="709"/>
          <w:tab w:val="left" w:pos="5670"/>
        </w:tabs>
        <w:spacing w:before="240" w:after="120"/>
        <w:ind w:left="360" w:hanging="360"/>
        <w:rPr>
          <w:rFonts w:ascii="Arial" w:hAnsi="Arial" w:cs="Arial"/>
          <w:color w:val="000000"/>
          <w:spacing w:val="-2"/>
          <w:sz w:val="20"/>
        </w:rPr>
      </w:pPr>
      <w:r w:rsidRPr="00BF5097">
        <w:rPr>
          <w:rFonts w:ascii="Arial" w:hAnsi="Arial" w:cs="Arial"/>
          <w:color w:val="000000"/>
          <w:sz w:val="20"/>
          <w:lang w:eastAsia="mt-MT"/>
        </w:rPr>
        <w:t>2.</w:t>
      </w:r>
      <w:r w:rsidRPr="00BF5097">
        <w:rPr>
          <w:rFonts w:ascii="Arial" w:hAnsi="Arial" w:cs="Arial"/>
          <w:color w:val="000000"/>
          <w:sz w:val="20"/>
          <w:lang w:eastAsia="mt-MT"/>
        </w:rPr>
        <w:tab/>
      </w:r>
      <w:r w:rsidRPr="00BF5097">
        <w:rPr>
          <w:rFonts w:ascii="Arial" w:hAnsi="Arial" w:cs="Arial"/>
          <w:color w:val="000000"/>
          <w:spacing w:val="-2"/>
          <w:sz w:val="20"/>
        </w:rPr>
        <w:t>Forename:</w:t>
      </w:r>
      <w:r w:rsidRPr="00BF5097">
        <w:rPr>
          <w:rFonts w:ascii="Arial" w:hAnsi="Arial" w:cs="Arial"/>
          <w:color w:val="000000"/>
          <w:spacing w:val="-2"/>
          <w:sz w:val="20"/>
        </w:rPr>
        <w:tab/>
        <w:t>Title: (e.g. Mr, Ms, Dr)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4"/>
      </w:tblGrid>
      <w:tr w:rsidR="0075637F" w:rsidRPr="00BF5097" w:rsidTr="00070B41">
        <w:tc>
          <w:tcPr>
            <w:tcW w:w="8834" w:type="dxa"/>
          </w:tcPr>
          <w:p w:rsidR="0075637F" w:rsidRPr="00BF5097" w:rsidRDefault="0075637F" w:rsidP="00070B41">
            <w:pPr>
              <w:tabs>
                <w:tab w:val="left" w:pos="709"/>
                <w:tab w:val="left" w:pos="5670"/>
              </w:tabs>
              <w:spacing w:before="19"/>
              <w:rPr>
                <w:rFonts w:ascii="Arial" w:hAnsi="Arial" w:cs="Arial"/>
                <w:sz w:val="20"/>
              </w:rPr>
            </w:pPr>
          </w:p>
        </w:tc>
      </w:tr>
    </w:tbl>
    <w:p w:rsidR="0075637F" w:rsidRPr="00BF5097" w:rsidRDefault="0075637F" w:rsidP="0075637F">
      <w:pPr>
        <w:shd w:val="clear" w:color="auto" w:fill="FFFFFF"/>
        <w:tabs>
          <w:tab w:val="left" w:pos="709"/>
          <w:tab w:val="left" w:pos="5670"/>
        </w:tabs>
        <w:spacing w:before="19"/>
        <w:rPr>
          <w:rFonts w:ascii="Arial" w:hAnsi="Arial" w:cs="Arial"/>
          <w:sz w:val="20"/>
        </w:rPr>
      </w:pPr>
    </w:p>
    <w:p w:rsidR="0075637F" w:rsidRPr="00BF5097" w:rsidRDefault="0075637F" w:rsidP="0075637F">
      <w:pPr>
        <w:ind w:left="360" w:hanging="360"/>
        <w:rPr>
          <w:rFonts w:ascii="Arial" w:hAnsi="Arial" w:cs="Arial"/>
          <w:sz w:val="20"/>
        </w:rPr>
      </w:pPr>
      <w:r w:rsidRPr="00BF5097">
        <w:rPr>
          <w:rFonts w:ascii="Arial" w:hAnsi="Arial" w:cs="Arial"/>
          <w:sz w:val="20"/>
        </w:rPr>
        <w:t>3.</w:t>
      </w:r>
      <w:r w:rsidRPr="00BF5097">
        <w:rPr>
          <w:rFonts w:ascii="Arial" w:hAnsi="Arial" w:cs="Arial"/>
          <w:sz w:val="20"/>
        </w:rPr>
        <w:tab/>
        <w:t xml:space="preserve">Date of birth:  </w:t>
      </w:r>
      <w:proofErr w:type="spellStart"/>
      <w:r w:rsidRPr="00BF5097">
        <w:rPr>
          <w:rFonts w:ascii="Arial" w:hAnsi="Arial" w:cs="Arial"/>
          <w:sz w:val="20"/>
        </w:rPr>
        <w:t>dd</w:t>
      </w:r>
      <w:proofErr w:type="spellEnd"/>
      <w:r w:rsidRPr="00BF5097">
        <w:rPr>
          <w:rFonts w:ascii="Arial" w:hAnsi="Arial" w:cs="Arial"/>
          <w:sz w:val="20"/>
        </w:rPr>
        <w:t>/mm/</w:t>
      </w:r>
      <w:proofErr w:type="spellStart"/>
      <w:r w:rsidRPr="00BF5097">
        <w:rPr>
          <w:rFonts w:ascii="Arial" w:hAnsi="Arial" w:cs="Arial"/>
          <w:sz w:val="20"/>
        </w:rPr>
        <w:t>yyyy</w:t>
      </w:r>
      <w:proofErr w:type="spellEnd"/>
    </w:p>
    <w:p w:rsidR="0075637F" w:rsidRPr="00BF5097" w:rsidRDefault="0075637F" w:rsidP="0075637F">
      <w:pPr>
        <w:tabs>
          <w:tab w:val="left" w:pos="709"/>
          <w:tab w:val="left" w:pos="2268"/>
          <w:tab w:val="left" w:pos="3969"/>
        </w:tabs>
        <w:ind w:left="360" w:hanging="360"/>
        <w:rPr>
          <w:rFonts w:ascii="Arial" w:hAnsi="Arial" w:cs="Arial"/>
          <w:sz w:val="20"/>
        </w:rPr>
      </w:pPr>
      <w:r w:rsidRPr="00BF5097">
        <w:rPr>
          <w:rFonts w:ascii="Arial" w:hAnsi="Arial" w:cs="Arial"/>
          <w:sz w:val="20"/>
        </w:rPr>
        <w:t>4.</w:t>
      </w:r>
      <w:r w:rsidRPr="00BF5097">
        <w:rPr>
          <w:rFonts w:ascii="Arial" w:hAnsi="Arial" w:cs="Arial"/>
          <w:sz w:val="20"/>
        </w:rPr>
        <w:tab/>
        <w:t>Gender</w:t>
      </w:r>
      <w:r w:rsidRPr="00BF5097">
        <w:rPr>
          <w:rFonts w:ascii="Arial" w:hAnsi="Arial" w:cs="Arial"/>
          <w:sz w:val="20"/>
        </w:rPr>
        <w:tab/>
        <w:t>Male</w:t>
      </w:r>
      <w:r w:rsidRPr="00BF5097">
        <w:rPr>
          <w:rFonts w:ascii="Arial" w:hAnsi="Arial" w:cs="Arial"/>
          <w:sz w:val="20"/>
        </w:rPr>
        <w:tab/>
        <w:t xml:space="preserve">Female  </w:t>
      </w:r>
    </w:p>
    <w:p w:rsidR="0075637F" w:rsidRPr="00BF5097" w:rsidRDefault="0075637F" w:rsidP="0075637F">
      <w:pPr>
        <w:tabs>
          <w:tab w:val="left" w:pos="709"/>
          <w:tab w:val="left" w:pos="2268"/>
          <w:tab w:val="left" w:pos="3969"/>
        </w:tabs>
        <w:ind w:left="360" w:hanging="360"/>
        <w:rPr>
          <w:rFonts w:ascii="Arial" w:hAnsi="Arial" w:cs="Arial"/>
          <w:sz w:val="20"/>
        </w:rPr>
      </w:pPr>
      <w:r w:rsidRPr="00BF5097">
        <w:rPr>
          <w:rFonts w:ascii="Arial" w:hAnsi="Arial" w:cs="Arial"/>
          <w:sz w:val="20"/>
        </w:rPr>
        <w:t>5.</w:t>
      </w:r>
      <w:r w:rsidRPr="00BF5097">
        <w:rPr>
          <w:rFonts w:ascii="Arial" w:hAnsi="Arial" w:cs="Arial"/>
          <w:sz w:val="20"/>
        </w:rPr>
        <w:tab/>
        <w:t>Address for correspondence</w:t>
      </w:r>
      <w:r w:rsidRPr="00BF5097">
        <w:rPr>
          <w:rStyle w:val="FootnoteReference"/>
          <w:rFonts w:ascii="Arial" w:hAnsi="Arial" w:cs="Arial"/>
          <w:sz w:val="20"/>
        </w:rPr>
        <w:footnoteReference w:id="6"/>
      </w:r>
      <w:r w:rsidRPr="00BF5097">
        <w:rPr>
          <w:rFonts w:ascii="Arial" w:hAnsi="Arial" w:cs="Arial"/>
          <w:sz w:val="20"/>
        </w:rPr>
        <w:t>:</w:t>
      </w:r>
    </w:p>
    <w:tbl>
      <w:tblPr>
        <w:tblW w:w="0" w:type="auto"/>
        <w:tblInd w:w="40" w:type="dxa"/>
        <w:tblLayout w:type="fixed"/>
        <w:tblCellMar>
          <w:left w:w="40" w:type="dxa"/>
          <w:right w:w="40" w:type="dxa"/>
        </w:tblCellMar>
        <w:tblLook w:val="0000" w:firstRow="0" w:lastRow="0" w:firstColumn="0" w:lastColumn="0" w:noHBand="0" w:noVBand="0"/>
      </w:tblPr>
      <w:tblGrid>
        <w:gridCol w:w="4061"/>
        <w:gridCol w:w="5251"/>
      </w:tblGrid>
      <w:tr w:rsidR="0075637F" w:rsidRPr="00BF5097" w:rsidTr="00070B41">
        <w:trPr>
          <w:trHeight w:hRule="exact" w:val="302"/>
        </w:trPr>
        <w:tc>
          <w:tcPr>
            <w:tcW w:w="4061" w:type="dxa"/>
            <w:tcBorders>
              <w:top w:val="nil"/>
              <w:left w:val="nil"/>
              <w:bottom w:val="nil"/>
              <w:right w:val="nil"/>
            </w:tcBorders>
            <w:shd w:val="clear" w:color="auto" w:fill="FFFFFF"/>
          </w:tcPr>
          <w:p w:rsidR="0075637F" w:rsidRPr="00BF5097" w:rsidRDefault="0075637F" w:rsidP="00070B41">
            <w:pPr>
              <w:rPr>
                <w:rFonts w:ascii="Arial" w:hAnsi="Arial" w:cs="Arial"/>
                <w:sz w:val="20"/>
              </w:rPr>
            </w:pPr>
            <w:r w:rsidRPr="00BF5097">
              <w:rPr>
                <w:rFonts w:ascii="Arial" w:hAnsi="Arial" w:cs="Arial"/>
                <w:color w:val="000000"/>
                <w:sz w:val="20"/>
              </w:rPr>
              <w:t>Street, No, etc.:</w:t>
            </w:r>
          </w:p>
        </w:tc>
        <w:tc>
          <w:tcPr>
            <w:tcW w:w="5251" w:type="dxa"/>
            <w:tcBorders>
              <w:top w:val="nil"/>
              <w:left w:val="nil"/>
              <w:bottom w:val="nil"/>
              <w:right w:val="nil"/>
            </w:tcBorders>
            <w:shd w:val="clear" w:color="auto" w:fill="FFFFFF"/>
          </w:tcPr>
          <w:p w:rsidR="0075637F" w:rsidRPr="00BF5097" w:rsidRDefault="0075637F" w:rsidP="00070B41">
            <w:pPr>
              <w:rPr>
                <w:rFonts w:ascii="Arial" w:hAnsi="Arial" w:cs="Arial"/>
                <w:sz w:val="20"/>
              </w:rPr>
            </w:pPr>
          </w:p>
        </w:tc>
      </w:tr>
      <w:tr w:rsidR="0075637F" w:rsidRPr="00BF5097" w:rsidTr="00070B41">
        <w:trPr>
          <w:trHeight w:hRule="exact" w:val="240"/>
        </w:trPr>
        <w:tc>
          <w:tcPr>
            <w:tcW w:w="4061" w:type="dxa"/>
            <w:tcBorders>
              <w:top w:val="nil"/>
              <w:left w:val="nil"/>
              <w:bottom w:val="nil"/>
              <w:right w:val="nil"/>
            </w:tcBorders>
            <w:shd w:val="clear" w:color="auto" w:fill="FFFFFF"/>
          </w:tcPr>
          <w:p w:rsidR="0075637F" w:rsidRPr="00BF5097" w:rsidRDefault="0075637F" w:rsidP="00070B41">
            <w:pPr>
              <w:rPr>
                <w:rFonts w:ascii="Arial" w:hAnsi="Arial" w:cs="Arial"/>
                <w:sz w:val="20"/>
              </w:rPr>
            </w:pPr>
            <w:r w:rsidRPr="00BF5097">
              <w:rPr>
                <w:rFonts w:ascii="Arial" w:hAnsi="Arial" w:cs="Arial"/>
                <w:color w:val="000000"/>
                <w:sz w:val="20"/>
              </w:rPr>
              <w:t>Postal code:               Town:</w:t>
            </w:r>
          </w:p>
        </w:tc>
        <w:tc>
          <w:tcPr>
            <w:tcW w:w="5251" w:type="dxa"/>
            <w:tcBorders>
              <w:top w:val="nil"/>
              <w:left w:val="nil"/>
              <w:bottom w:val="nil"/>
              <w:right w:val="nil"/>
            </w:tcBorders>
            <w:shd w:val="clear" w:color="auto" w:fill="FFFFFF"/>
          </w:tcPr>
          <w:p w:rsidR="0075637F" w:rsidRPr="00BF5097" w:rsidRDefault="0075637F" w:rsidP="00070B41">
            <w:pPr>
              <w:rPr>
                <w:rFonts w:ascii="Arial" w:hAnsi="Arial" w:cs="Arial"/>
                <w:sz w:val="20"/>
              </w:rPr>
            </w:pPr>
            <w:r w:rsidRPr="00BF5097">
              <w:rPr>
                <w:rFonts w:ascii="Arial" w:hAnsi="Arial" w:cs="Arial"/>
                <w:color w:val="000000"/>
                <w:sz w:val="20"/>
              </w:rPr>
              <w:t>Country:</w:t>
            </w:r>
          </w:p>
        </w:tc>
      </w:tr>
      <w:tr w:rsidR="0075637F" w:rsidRPr="00BF5097" w:rsidTr="00070B41">
        <w:trPr>
          <w:trHeight w:hRule="exact" w:val="254"/>
        </w:trPr>
        <w:tc>
          <w:tcPr>
            <w:tcW w:w="4061" w:type="dxa"/>
            <w:tcBorders>
              <w:top w:val="nil"/>
              <w:left w:val="nil"/>
              <w:bottom w:val="nil"/>
              <w:right w:val="nil"/>
            </w:tcBorders>
            <w:shd w:val="clear" w:color="auto" w:fill="FFFFFF"/>
          </w:tcPr>
          <w:p w:rsidR="0075637F" w:rsidRPr="00BF5097" w:rsidRDefault="0075637F" w:rsidP="00070B41">
            <w:pPr>
              <w:rPr>
                <w:rFonts w:ascii="Arial" w:hAnsi="Arial" w:cs="Arial"/>
                <w:sz w:val="20"/>
              </w:rPr>
            </w:pPr>
            <w:r w:rsidRPr="00BF5097">
              <w:rPr>
                <w:rFonts w:ascii="Arial" w:hAnsi="Arial" w:cs="Arial"/>
                <w:color w:val="000000"/>
                <w:sz w:val="20"/>
              </w:rPr>
              <w:t>Office Telephone N°:</w:t>
            </w:r>
          </w:p>
        </w:tc>
        <w:tc>
          <w:tcPr>
            <w:tcW w:w="5251" w:type="dxa"/>
            <w:tcBorders>
              <w:top w:val="nil"/>
              <w:left w:val="nil"/>
              <w:bottom w:val="nil"/>
              <w:right w:val="nil"/>
            </w:tcBorders>
            <w:shd w:val="clear" w:color="auto" w:fill="FFFFFF"/>
          </w:tcPr>
          <w:p w:rsidR="0075637F" w:rsidRPr="00BF5097" w:rsidRDefault="0075637F" w:rsidP="00070B41">
            <w:pPr>
              <w:rPr>
                <w:rFonts w:ascii="Arial" w:hAnsi="Arial" w:cs="Arial"/>
                <w:sz w:val="20"/>
              </w:rPr>
            </w:pPr>
            <w:r w:rsidRPr="00BF5097">
              <w:rPr>
                <w:rFonts w:ascii="Arial" w:hAnsi="Arial" w:cs="Arial"/>
                <w:color w:val="000000"/>
                <w:sz w:val="20"/>
              </w:rPr>
              <w:t>Mobile N°:</w:t>
            </w:r>
          </w:p>
        </w:tc>
      </w:tr>
      <w:tr w:rsidR="0075637F" w:rsidRPr="00BF5097" w:rsidTr="00070B41">
        <w:trPr>
          <w:trHeight w:hRule="exact" w:val="274"/>
        </w:trPr>
        <w:tc>
          <w:tcPr>
            <w:tcW w:w="4061" w:type="dxa"/>
            <w:tcBorders>
              <w:top w:val="nil"/>
              <w:left w:val="nil"/>
              <w:bottom w:val="nil"/>
              <w:right w:val="nil"/>
            </w:tcBorders>
            <w:shd w:val="clear" w:color="auto" w:fill="FFFFFF"/>
          </w:tcPr>
          <w:p w:rsidR="0075637F" w:rsidRPr="00BF5097" w:rsidRDefault="0075637F" w:rsidP="00070B41">
            <w:pPr>
              <w:rPr>
                <w:rFonts w:ascii="Arial" w:hAnsi="Arial" w:cs="Arial"/>
                <w:sz w:val="20"/>
              </w:rPr>
            </w:pPr>
            <w:r w:rsidRPr="00BF5097">
              <w:rPr>
                <w:rFonts w:ascii="Arial" w:hAnsi="Arial" w:cs="Arial"/>
                <w:color w:val="000000"/>
                <w:sz w:val="20"/>
              </w:rPr>
              <w:t>Private Telephone N°:</w:t>
            </w:r>
          </w:p>
        </w:tc>
        <w:tc>
          <w:tcPr>
            <w:tcW w:w="5251" w:type="dxa"/>
            <w:tcBorders>
              <w:top w:val="nil"/>
              <w:left w:val="nil"/>
              <w:bottom w:val="nil"/>
              <w:right w:val="nil"/>
            </w:tcBorders>
            <w:shd w:val="clear" w:color="auto" w:fill="FFFFFF"/>
          </w:tcPr>
          <w:p w:rsidR="0075637F" w:rsidRPr="00BF5097" w:rsidRDefault="0075637F" w:rsidP="00070B41">
            <w:pPr>
              <w:rPr>
                <w:rFonts w:ascii="Arial" w:hAnsi="Arial" w:cs="Arial"/>
                <w:sz w:val="20"/>
              </w:rPr>
            </w:pPr>
            <w:r w:rsidRPr="00BF5097">
              <w:rPr>
                <w:rFonts w:ascii="Arial" w:hAnsi="Arial" w:cs="Arial"/>
                <w:color w:val="000000"/>
                <w:sz w:val="20"/>
              </w:rPr>
              <w:t>Fax N°:</w:t>
            </w:r>
          </w:p>
        </w:tc>
      </w:tr>
      <w:tr w:rsidR="0075637F" w:rsidRPr="00BF5097" w:rsidTr="00070B41">
        <w:trPr>
          <w:trHeight w:hRule="exact" w:val="235"/>
        </w:trPr>
        <w:tc>
          <w:tcPr>
            <w:tcW w:w="4061" w:type="dxa"/>
            <w:tcBorders>
              <w:top w:val="nil"/>
              <w:left w:val="nil"/>
              <w:bottom w:val="nil"/>
              <w:right w:val="nil"/>
            </w:tcBorders>
            <w:shd w:val="clear" w:color="auto" w:fill="FFFFFF"/>
          </w:tcPr>
          <w:p w:rsidR="0075637F" w:rsidRPr="00BF5097" w:rsidRDefault="0075637F" w:rsidP="00070B41">
            <w:pPr>
              <w:rPr>
                <w:rFonts w:ascii="Arial" w:hAnsi="Arial" w:cs="Arial"/>
                <w:sz w:val="20"/>
              </w:rPr>
            </w:pPr>
            <w:r w:rsidRPr="00BF5097">
              <w:rPr>
                <w:rFonts w:ascii="Arial" w:hAnsi="Arial" w:cs="Arial"/>
                <w:color w:val="000000"/>
                <w:sz w:val="20"/>
              </w:rPr>
              <w:t>E-mail address: Professional:</w:t>
            </w:r>
          </w:p>
        </w:tc>
        <w:tc>
          <w:tcPr>
            <w:tcW w:w="5251" w:type="dxa"/>
            <w:tcBorders>
              <w:top w:val="nil"/>
              <w:left w:val="nil"/>
              <w:bottom w:val="nil"/>
              <w:right w:val="nil"/>
            </w:tcBorders>
            <w:shd w:val="clear" w:color="auto" w:fill="FFFFFF"/>
          </w:tcPr>
          <w:p w:rsidR="0075637F" w:rsidRPr="00BF5097" w:rsidRDefault="0075637F" w:rsidP="00070B41">
            <w:pPr>
              <w:rPr>
                <w:rFonts w:ascii="Arial" w:hAnsi="Arial" w:cs="Arial"/>
                <w:sz w:val="20"/>
              </w:rPr>
            </w:pPr>
          </w:p>
        </w:tc>
      </w:tr>
      <w:tr w:rsidR="0075637F" w:rsidRPr="00BF5097" w:rsidTr="00070B41">
        <w:trPr>
          <w:trHeight w:hRule="exact" w:val="274"/>
        </w:trPr>
        <w:tc>
          <w:tcPr>
            <w:tcW w:w="4061" w:type="dxa"/>
            <w:tcBorders>
              <w:top w:val="nil"/>
              <w:left w:val="nil"/>
              <w:bottom w:val="nil"/>
              <w:right w:val="nil"/>
            </w:tcBorders>
            <w:shd w:val="clear" w:color="auto" w:fill="FFFFFF"/>
          </w:tcPr>
          <w:p w:rsidR="0075637F" w:rsidRPr="00BF5097" w:rsidRDefault="0075637F" w:rsidP="00070B41">
            <w:pPr>
              <w:rPr>
                <w:rFonts w:ascii="Arial" w:hAnsi="Arial" w:cs="Arial"/>
                <w:sz w:val="20"/>
              </w:rPr>
            </w:pPr>
            <w:r w:rsidRPr="00BF5097">
              <w:rPr>
                <w:rFonts w:ascii="Arial" w:hAnsi="Arial" w:cs="Arial"/>
                <w:color w:val="000000"/>
                <w:sz w:val="20"/>
              </w:rPr>
              <w:t>E-mail address: Personal:</w:t>
            </w:r>
          </w:p>
        </w:tc>
        <w:tc>
          <w:tcPr>
            <w:tcW w:w="5251" w:type="dxa"/>
            <w:tcBorders>
              <w:top w:val="nil"/>
              <w:left w:val="nil"/>
              <w:bottom w:val="nil"/>
              <w:right w:val="nil"/>
            </w:tcBorders>
            <w:shd w:val="clear" w:color="auto" w:fill="FFFFFF"/>
          </w:tcPr>
          <w:p w:rsidR="0075637F" w:rsidRPr="00BF5097" w:rsidRDefault="0075637F" w:rsidP="00070B41">
            <w:pPr>
              <w:rPr>
                <w:rFonts w:ascii="Arial" w:hAnsi="Arial" w:cs="Arial"/>
                <w:sz w:val="20"/>
              </w:rPr>
            </w:pPr>
          </w:p>
        </w:tc>
      </w:tr>
    </w:tbl>
    <w:p w:rsidR="0075637F" w:rsidRPr="00BF5097" w:rsidRDefault="0075637F" w:rsidP="0075637F">
      <w:pPr>
        <w:tabs>
          <w:tab w:val="left" w:pos="709"/>
          <w:tab w:val="left" w:pos="2268"/>
          <w:tab w:val="left" w:pos="3969"/>
        </w:tabs>
        <w:rPr>
          <w:rFonts w:ascii="Arial" w:hAnsi="Arial" w:cs="Arial"/>
          <w:sz w:val="20"/>
        </w:rPr>
      </w:pPr>
    </w:p>
    <w:p w:rsidR="0075637F" w:rsidRPr="00BF5097" w:rsidRDefault="0075637F" w:rsidP="0075637F">
      <w:pPr>
        <w:tabs>
          <w:tab w:val="left" w:pos="709"/>
          <w:tab w:val="left" w:pos="2268"/>
          <w:tab w:val="left" w:pos="3969"/>
        </w:tabs>
        <w:ind w:left="360" w:hanging="360"/>
        <w:rPr>
          <w:rFonts w:ascii="Arial" w:hAnsi="Arial" w:cs="Arial"/>
          <w:sz w:val="20"/>
        </w:rPr>
      </w:pPr>
      <w:r w:rsidRPr="00BF5097">
        <w:rPr>
          <w:rFonts w:ascii="Arial" w:hAnsi="Arial" w:cs="Arial"/>
          <w:sz w:val="20"/>
        </w:rPr>
        <w:t>6.</w:t>
      </w:r>
      <w:r w:rsidRPr="00BF5097">
        <w:rPr>
          <w:rFonts w:ascii="Arial" w:hAnsi="Arial" w:cs="Arial"/>
          <w:sz w:val="20"/>
        </w:rPr>
        <w:tab/>
        <w:t>Nationality:</w:t>
      </w:r>
    </w:p>
    <w:tbl>
      <w:tblPr>
        <w:tblW w:w="0" w:type="auto"/>
        <w:tblInd w:w="40" w:type="dxa"/>
        <w:tblLayout w:type="fixed"/>
        <w:tblCellMar>
          <w:left w:w="40" w:type="dxa"/>
          <w:right w:w="40" w:type="dxa"/>
        </w:tblCellMar>
        <w:tblLook w:val="0000" w:firstRow="0" w:lastRow="0" w:firstColumn="0" w:lastColumn="0" w:noHBand="0" w:noVBand="0"/>
      </w:tblPr>
      <w:tblGrid>
        <w:gridCol w:w="648"/>
        <w:gridCol w:w="643"/>
        <w:gridCol w:w="643"/>
        <w:gridCol w:w="643"/>
        <w:gridCol w:w="638"/>
        <w:gridCol w:w="643"/>
        <w:gridCol w:w="643"/>
        <w:gridCol w:w="638"/>
        <w:gridCol w:w="638"/>
        <w:gridCol w:w="643"/>
        <w:gridCol w:w="638"/>
        <w:gridCol w:w="638"/>
        <w:gridCol w:w="643"/>
        <w:gridCol w:w="643"/>
      </w:tblGrid>
      <w:tr w:rsidR="0075637F" w:rsidRPr="00BF5097" w:rsidTr="00070B41">
        <w:trPr>
          <w:trHeight w:hRule="exact" w:val="269"/>
        </w:trPr>
        <w:tc>
          <w:tcPr>
            <w:tcW w:w="648" w:type="dxa"/>
            <w:tcBorders>
              <w:top w:val="nil"/>
              <w:left w:val="nil"/>
              <w:bottom w:val="nil"/>
              <w:right w:val="nil"/>
            </w:tcBorders>
            <w:shd w:val="clear" w:color="auto" w:fill="FFFFFF"/>
          </w:tcPr>
          <w:p w:rsidR="0075637F" w:rsidRPr="00BF5097" w:rsidRDefault="0075637F" w:rsidP="00070B41">
            <w:pPr>
              <w:rPr>
                <w:rFonts w:ascii="Arial" w:hAnsi="Arial" w:cs="Arial"/>
                <w:sz w:val="20"/>
              </w:rPr>
            </w:pPr>
            <w:r w:rsidRPr="00BF5097">
              <w:rPr>
                <w:rFonts w:ascii="Arial" w:hAnsi="Arial" w:cs="Arial"/>
                <w:sz w:val="20"/>
              </w:rPr>
              <w:t>BE</w:t>
            </w:r>
          </w:p>
        </w:tc>
        <w:tc>
          <w:tcPr>
            <w:tcW w:w="643" w:type="dxa"/>
            <w:tcBorders>
              <w:top w:val="nil"/>
              <w:left w:val="nil"/>
              <w:bottom w:val="nil"/>
              <w:right w:val="nil"/>
            </w:tcBorders>
            <w:shd w:val="clear" w:color="auto" w:fill="FFFFFF"/>
          </w:tcPr>
          <w:p w:rsidR="0075637F" w:rsidRPr="00BF5097" w:rsidRDefault="0075637F" w:rsidP="00070B41">
            <w:pPr>
              <w:rPr>
                <w:rFonts w:ascii="Arial" w:hAnsi="Arial" w:cs="Arial"/>
                <w:sz w:val="20"/>
              </w:rPr>
            </w:pPr>
            <w:r w:rsidRPr="00BF5097">
              <w:rPr>
                <w:rFonts w:ascii="Arial" w:hAnsi="Arial" w:cs="Arial"/>
                <w:sz w:val="20"/>
              </w:rPr>
              <w:t>BG</w:t>
            </w:r>
          </w:p>
        </w:tc>
        <w:tc>
          <w:tcPr>
            <w:tcW w:w="643" w:type="dxa"/>
            <w:tcBorders>
              <w:top w:val="nil"/>
              <w:left w:val="nil"/>
              <w:bottom w:val="nil"/>
              <w:right w:val="nil"/>
            </w:tcBorders>
            <w:shd w:val="clear" w:color="auto" w:fill="FFFFFF"/>
          </w:tcPr>
          <w:p w:rsidR="0075637F" w:rsidRPr="00BF5097" w:rsidRDefault="0075637F" w:rsidP="00070B41">
            <w:pPr>
              <w:rPr>
                <w:rFonts w:ascii="Arial" w:hAnsi="Arial" w:cs="Arial"/>
                <w:sz w:val="20"/>
              </w:rPr>
            </w:pPr>
            <w:r w:rsidRPr="00BF5097">
              <w:rPr>
                <w:rFonts w:ascii="Arial" w:hAnsi="Arial" w:cs="Arial"/>
                <w:sz w:val="20"/>
              </w:rPr>
              <w:t>CY</w:t>
            </w:r>
          </w:p>
        </w:tc>
        <w:tc>
          <w:tcPr>
            <w:tcW w:w="643" w:type="dxa"/>
            <w:tcBorders>
              <w:top w:val="nil"/>
              <w:left w:val="nil"/>
              <w:bottom w:val="nil"/>
              <w:right w:val="nil"/>
            </w:tcBorders>
            <w:shd w:val="clear" w:color="auto" w:fill="FFFFFF"/>
          </w:tcPr>
          <w:p w:rsidR="0075637F" w:rsidRPr="00BF5097" w:rsidRDefault="0075637F" w:rsidP="00070B41">
            <w:pPr>
              <w:rPr>
                <w:rFonts w:ascii="Arial" w:hAnsi="Arial" w:cs="Arial"/>
                <w:sz w:val="20"/>
              </w:rPr>
            </w:pPr>
            <w:r w:rsidRPr="00BF5097">
              <w:rPr>
                <w:rFonts w:ascii="Arial" w:hAnsi="Arial" w:cs="Arial"/>
                <w:sz w:val="20"/>
                <w:lang w:eastAsia="sk-SK"/>
              </w:rPr>
              <w:t>CZ</w:t>
            </w:r>
          </w:p>
        </w:tc>
        <w:tc>
          <w:tcPr>
            <w:tcW w:w="638" w:type="dxa"/>
            <w:tcBorders>
              <w:top w:val="nil"/>
              <w:left w:val="nil"/>
              <w:bottom w:val="nil"/>
              <w:right w:val="nil"/>
            </w:tcBorders>
            <w:shd w:val="clear" w:color="auto" w:fill="FFFFFF"/>
          </w:tcPr>
          <w:p w:rsidR="0075637F" w:rsidRPr="00BF5097" w:rsidRDefault="0075637F" w:rsidP="00070B41">
            <w:pPr>
              <w:rPr>
                <w:rFonts w:ascii="Arial" w:hAnsi="Arial" w:cs="Arial"/>
                <w:sz w:val="20"/>
              </w:rPr>
            </w:pPr>
            <w:r w:rsidRPr="00BF5097">
              <w:rPr>
                <w:rFonts w:ascii="Arial" w:hAnsi="Arial" w:cs="Arial"/>
                <w:sz w:val="20"/>
                <w:lang w:eastAsia="da-DK"/>
              </w:rPr>
              <w:t>DK</w:t>
            </w:r>
          </w:p>
        </w:tc>
        <w:tc>
          <w:tcPr>
            <w:tcW w:w="643" w:type="dxa"/>
            <w:tcBorders>
              <w:top w:val="nil"/>
              <w:left w:val="nil"/>
              <w:bottom w:val="nil"/>
              <w:right w:val="nil"/>
            </w:tcBorders>
            <w:shd w:val="clear" w:color="auto" w:fill="FFFFFF"/>
          </w:tcPr>
          <w:p w:rsidR="0075637F" w:rsidRPr="00BF5097" w:rsidRDefault="0075637F" w:rsidP="00070B41">
            <w:pPr>
              <w:rPr>
                <w:rFonts w:ascii="Arial" w:hAnsi="Arial" w:cs="Arial"/>
                <w:sz w:val="20"/>
              </w:rPr>
            </w:pPr>
            <w:r w:rsidRPr="00BF5097">
              <w:rPr>
                <w:rFonts w:ascii="Arial" w:hAnsi="Arial" w:cs="Arial"/>
                <w:sz w:val="20"/>
              </w:rPr>
              <w:t>DE</w:t>
            </w:r>
          </w:p>
        </w:tc>
        <w:tc>
          <w:tcPr>
            <w:tcW w:w="643" w:type="dxa"/>
            <w:tcBorders>
              <w:top w:val="nil"/>
              <w:left w:val="nil"/>
              <w:bottom w:val="nil"/>
              <w:right w:val="nil"/>
            </w:tcBorders>
            <w:shd w:val="clear" w:color="auto" w:fill="FFFFFF"/>
          </w:tcPr>
          <w:p w:rsidR="0075637F" w:rsidRPr="00BF5097" w:rsidRDefault="0075637F" w:rsidP="00070B41">
            <w:pPr>
              <w:rPr>
                <w:rFonts w:ascii="Arial" w:hAnsi="Arial" w:cs="Arial"/>
                <w:sz w:val="20"/>
              </w:rPr>
            </w:pPr>
            <w:r w:rsidRPr="00BF5097">
              <w:rPr>
                <w:rFonts w:ascii="Arial" w:hAnsi="Arial" w:cs="Arial"/>
                <w:sz w:val="20"/>
              </w:rPr>
              <w:t>EL</w:t>
            </w:r>
          </w:p>
        </w:tc>
        <w:tc>
          <w:tcPr>
            <w:tcW w:w="638" w:type="dxa"/>
            <w:tcBorders>
              <w:top w:val="nil"/>
              <w:left w:val="nil"/>
              <w:bottom w:val="nil"/>
              <w:right w:val="nil"/>
            </w:tcBorders>
            <w:shd w:val="clear" w:color="auto" w:fill="FFFFFF"/>
          </w:tcPr>
          <w:p w:rsidR="0075637F" w:rsidRPr="00BF5097" w:rsidRDefault="0075637F" w:rsidP="00070B41">
            <w:pPr>
              <w:rPr>
                <w:rFonts w:ascii="Arial" w:hAnsi="Arial" w:cs="Arial"/>
                <w:sz w:val="20"/>
              </w:rPr>
            </w:pPr>
            <w:r w:rsidRPr="00BF5097">
              <w:rPr>
                <w:rFonts w:ascii="Arial" w:hAnsi="Arial" w:cs="Arial"/>
                <w:sz w:val="20"/>
                <w:lang w:eastAsia="da-DK"/>
              </w:rPr>
              <w:t>ES</w:t>
            </w:r>
          </w:p>
        </w:tc>
        <w:tc>
          <w:tcPr>
            <w:tcW w:w="638" w:type="dxa"/>
            <w:tcBorders>
              <w:top w:val="nil"/>
              <w:left w:val="nil"/>
              <w:bottom w:val="nil"/>
              <w:right w:val="nil"/>
            </w:tcBorders>
            <w:shd w:val="clear" w:color="auto" w:fill="FFFFFF"/>
          </w:tcPr>
          <w:p w:rsidR="0075637F" w:rsidRPr="00BF5097" w:rsidRDefault="0075637F" w:rsidP="00070B41">
            <w:pPr>
              <w:rPr>
                <w:rFonts w:ascii="Arial" w:hAnsi="Arial" w:cs="Arial"/>
                <w:sz w:val="20"/>
              </w:rPr>
            </w:pPr>
            <w:r w:rsidRPr="00BF5097">
              <w:rPr>
                <w:rFonts w:ascii="Arial" w:hAnsi="Arial" w:cs="Arial"/>
                <w:sz w:val="20"/>
                <w:lang w:eastAsia="da-DK"/>
              </w:rPr>
              <w:t>ET</w:t>
            </w:r>
          </w:p>
        </w:tc>
        <w:tc>
          <w:tcPr>
            <w:tcW w:w="643" w:type="dxa"/>
            <w:tcBorders>
              <w:top w:val="nil"/>
              <w:left w:val="nil"/>
              <w:bottom w:val="nil"/>
              <w:right w:val="nil"/>
            </w:tcBorders>
            <w:shd w:val="clear" w:color="auto" w:fill="FFFFFF"/>
          </w:tcPr>
          <w:p w:rsidR="0075637F" w:rsidRPr="00BF5097" w:rsidRDefault="0075637F" w:rsidP="00070B41">
            <w:pPr>
              <w:rPr>
                <w:rFonts w:ascii="Arial" w:hAnsi="Arial" w:cs="Arial"/>
                <w:sz w:val="20"/>
              </w:rPr>
            </w:pPr>
            <w:r w:rsidRPr="00BF5097">
              <w:rPr>
                <w:rFonts w:ascii="Arial" w:hAnsi="Arial" w:cs="Arial"/>
                <w:sz w:val="20"/>
                <w:lang w:eastAsia="da-DK"/>
              </w:rPr>
              <w:t>FR</w:t>
            </w:r>
          </w:p>
        </w:tc>
        <w:tc>
          <w:tcPr>
            <w:tcW w:w="638" w:type="dxa"/>
            <w:tcBorders>
              <w:top w:val="nil"/>
              <w:left w:val="nil"/>
              <w:bottom w:val="nil"/>
              <w:right w:val="nil"/>
            </w:tcBorders>
            <w:shd w:val="clear" w:color="auto" w:fill="FFFFFF"/>
          </w:tcPr>
          <w:p w:rsidR="0075637F" w:rsidRPr="00BF5097" w:rsidRDefault="0075637F" w:rsidP="00070B41">
            <w:pPr>
              <w:rPr>
                <w:rFonts w:ascii="Arial" w:hAnsi="Arial" w:cs="Arial"/>
                <w:sz w:val="20"/>
              </w:rPr>
            </w:pPr>
            <w:r w:rsidRPr="00BF5097">
              <w:rPr>
                <w:rFonts w:ascii="Arial" w:hAnsi="Arial" w:cs="Arial"/>
                <w:sz w:val="20"/>
                <w:lang w:eastAsia="da-DK"/>
              </w:rPr>
              <w:t>HU</w:t>
            </w:r>
          </w:p>
        </w:tc>
        <w:tc>
          <w:tcPr>
            <w:tcW w:w="638" w:type="dxa"/>
            <w:tcBorders>
              <w:top w:val="nil"/>
              <w:left w:val="nil"/>
              <w:bottom w:val="nil"/>
              <w:right w:val="nil"/>
            </w:tcBorders>
            <w:shd w:val="clear" w:color="auto" w:fill="FFFFFF"/>
          </w:tcPr>
          <w:p w:rsidR="0075637F" w:rsidRPr="00BF5097" w:rsidRDefault="0075637F" w:rsidP="00070B41">
            <w:pPr>
              <w:rPr>
                <w:rFonts w:ascii="Arial" w:hAnsi="Arial" w:cs="Arial"/>
                <w:sz w:val="20"/>
              </w:rPr>
            </w:pPr>
            <w:r w:rsidRPr="00BF5097">
              <w:rPr>
                <w:rFonts w:ascii="Arial" w:hAnsi="Arial" w:cs="Arial"/>
                <w:sz w:val="20"/>
              </w:rPr>
              <w:t>IE</w:t>
            </w:r>
          </w:p>
        </w:tc>
        <w:tc>
          <w:tcPr>
            <w:tcW w:w="643" w:type="dxa"/>
            <w:tcBorders>
              <w:top w:val="nil"/>
              <w:left w:val="nil"/>
              <w:bottom w:val="nil"/>
              <w:right w:val="nil"/>
            </w:tcBorders>
            <w:shd w:val="clear" w:color="auto" w:fill="FFFFFF"/>
          </w:tcPr>
          <w:p w:rsidR="0075637F" w:rsidRPr="00BF5097" w:rsidRDefault="0075637F" w:rsidP="00070B41">
            <w:pPr>
              <w:rPr>
                <w:rFonts w:ascii="Arial" w:hAnsi="Arial" w:cs="Arial"/>
                <w:sz w:val="20"/>
              </w:rPr>
            </w:pPr>
            <w:r w:rsidRPr="00BF5097">
              <w:rPr>
                <w:rFonts w:ascii="Arial" w:hAnsi="Arial" w:cs="Arial"/>
                <w:sz w:val="20"/>
              </w:rPr>
              <w:t>IT</w:t>
            </w:r>
          </w:p>
        </w:tc>
        <w:tc>
          <w:tcPr>
            <w:tcW w:w="643" w:type="dxa"/>
            <w:tcBorders>
              <w:top w:val="nil"/>
              <w:left w:val="nil"/>
              <w:bottom w:val="nil"/>
              <w:right w:val="nil"/>
            </w:tcBorders>
            <w:shd w:val="clear" w:color="auto" w:fill="FFFFFF"/>
          </w:tcPr>
          <w:p w:rsidR="0075637F" w:rsidRPr="00BF5097" w:rsidRDefault="0075637F" w:rsidP="00070B41">
            <w:pPr>
              <w:rPr>
                <w:rFonts w:ascii="Arial" w:hAnsi="Arial" w:cs="Arial"/>
                <w:sz w:val="20"/>
              </w:rPr>
            </w:pPr>
            <w:r w:rsidRPr="00BF5097">
              <w:rPr>
                <w:rFonts w:ascii="Arial" w:hAnsi="Arial" w:cs="Arial"/>
                <w:sz w:val="20"/>
                <w:lang w:eastAsia="da-DK"/>
              </w:rPr>
              <w:t>LT</w:t>
            </w:r>
          </w:p>
        </w:tc>
      </w:tr>
      <w:tr w:rsidR="0075637F" w:rsidRPr="00BF5097" w:rsidTr="00070B41">
        <w:trPr>
          <w:trHeight w:hRule="exact" w:val="269"/>
        </w:trPr>
        <w:tc>
          <w:tcPr>
            <w:tcW w:w="648" w:type="dxa"/>
            <w:tcBorders>
              <w:top w:val="nil"/>
              <w:left w:val="nil"/>
              <w:bottom w:val="nil"/>
              <w:right w:val="nil"/>
            </w:tcBorders>
            <w:shd w:val="clear" w:color="auto" w:fill="FFFFFF"/>
          </w:tcPr>
          <w:p w:rsidR="0075637F" w:rsidRPr="00BF5097" w:rsidRDefault="0075637F" w:rsidP="00070B41">
            <w:pPr>
              <w:rPr>
                <w:rFonts w:ascii="Arial" w:hAnsi="Arial" w:cs="Arial"/>
                <w:sz w:val="20"/>
              </w:rPr>
            </w:pPr>
            <w:r w:rsidRPr="00BF5097">
              <w:rPr>
                <w:rFonts w:ascii="Arial" w:hAnsi="Arial" w:cs="Arial"/>
                <w:sz w:val="20"/>
                <w:lang w:eastAsia="da-DK"/>
              </w:rPr>
              <w:t>LU</w:t>
            </w:r>
          </w:p>
        </w:tc>
        <w:tc>
          <w:tcPr>
            <w:tcW w:w="643" w:type="dxa"/>
            <w:tcBorders>
              <w:top w:val="nil"/>
              <w:left w:val="nil"/>
              <w:bottom w:val="nil"/>
              <w:right w:val="nil"/>
            </w:tcBorders>
            <w:shd w:val="clear" w:color="auto" w:fill="FFFFFF"/>
          </w:tcPr>
          <w:p w:rsidR="0075637F" w:rsidRPr="00BF5097" w:rsidRDefault="0075637F" w:rsidP="00070B41">
            <w:pPr>
              <w:rPr>
                <w:rFonts w:ascii="Arial" w:hAnsi="Arial" w:cs="Arial"/>
                <w:sz w:val="20"/>
              </w:rPr>
            </w:pPr>
            <w:smartTag w:uri="urn:schemas-microsoft-com:office:smarttags" w:element="City">
              <w:smartTag w:uri="urn:schemas-microsoft-com:office:smarttags" w:element="place">
                <w:r w:rsidRPr="00BF5097">
                  <w:rPr>
                    <w:rFonts w:ascii="Arial" w:hAnsi="Arial" w:cs="Arial"/>
                    <w:sz w:val="20"/>
                    <w:lang w:eastAsia="mt-MT"/>
                  </w:rPr>
                  <w:t>LV</w:t>
                </w:r>
              </w:smartTag>
            </w:smartTag>
          </w:p>
        </w:tc>
        <w:tc>
          <w:tcPr>
            <w:tcW w:w="643" w:type="dxa"/>
            <w:tcBorders>
              <w:top w:val="nil"/>
              <w:left w:val="nil"/>
              <w:bottom w:val="nil"/>
              <w:right w:val="nil"/>
            </w:tcBorders>
            <w:shd w:val="clear" w:color="auto" w:fill="FFFFFF"/>
          </w:tcPr>
          <w:p w:rsidR="0075637F" w:rsidRPr="00BF5097" w:rsidRDefault="0075637F" w:rsidP="00070B41">
            <w:pPr>
              <w:rPr>
                <w:rFonts w:ascii="Arial" w:hAnsi="Arial" w:cs="Arial"/>
                <w:sz w:val="20"/>
              </w:rPr>
            </w:pPr>
            <w:r w:rsidRPr="00BF5097">
              <w:rPr>
                <w:rFonts w:ascii="Arial" w:hAnsi="Arial" w:cs="Arial"/>
                <w:sz w:val="20"/>
                <w:lang w:eastAsia="da-DK"/>
              </w:rPr>
              <w:t>MT</w:t>
            </w:r>
          </w:p>
        </w:tc>
        <w:tc>
          <w:tcPr>
            <w:tcW w:w="643" w:type="dxa"/>
            <w:tcBorders>
              <w:top w:val="nil"/>
              <w:left w:val="nil"/>
              <w:bottom w:val="nil"/>
              <w:right w:val="nil"/>
            </w:tcBorders>
            <w:shd w:val="clear" w:color="auto" w:fill="FFFFFF"/>
          </w:tcPr>
          <w:p w:rsidR="0075637F" w:rsidRPr="00BF5097" w:rsidRDefault="0075637F" w:rsidP="00070B41">
            <w:pPr>
              <w:rPr>
                <w:rFonts w:ascii="Arial" w:hAnsi="Arial" w:cs="Arial"/>
                <w:sz w:val="20"/>
              </w:rPr>
            </w:pPr>
            <w:r w:rsidRPr="00BF5097">
              <w:rPr>
                <w:rFonts w:ascii="Arial" w:hAnsi="Arial" w:cs="Arial"/>
                <w:sz w:val="20"/>
                <w:lang w:eastAsia="da-DK"/>
              </w:rPr>
              <w:t>NL</w:t>
            </w:r>
          </w:p>
        </w:tc>
        <w:tc>
          <w:tcPr>
            <w:tcW w:w="638" w:type="dxa"/>
            <w:tcBorders>
              <w:top w:val="nil"/>
              <w:left w:val="nil"/>
              <w:bottom w:val="nil"/>
              <w:right w:val="nil"/>
            </w:tcBorders>
            <w:shd w:val="clear" w:color="auto" w:fill="FFFFFF"/>
          </w:tcPr>
          <w:p w:rsidR="0075637F" w:rsidRPr="00BF5097" w:rsidRDefault="0075637F" w:rsidP="00070B41">
            <w:pPr>
              <w:rPr>
                <w:rFonts w:ascii="Arial" w:hAnsi="Arial" w:cs="Arial"/>
                <w:sz w:val="20"/>
              </w:rPr>
            </w:pPr>
            <w:r w:rsidRPr="00BF5097">
              <w:rPr>
                <w:rFonts w:ascii="Arial" w:hAnsi="Arial" w:cs="Arial"/>
                <w:sz w:val="20"/>
              </w:rPr>
              <w:t>AT</w:t>
            </w:r>
          </w:p>
        </w:tc>
        <w:tc>
          <w:tcPr>
            <w:tcW w:w="643" w:type="dxa"/>
            <w:tcBorders>
              <w:top w:val="nil"/>
              <w:left w:val="nil"/>
              <w:bottom w:val="nil"/>
              <w:right w:val="nil"/>
            </w:tcBorders>
            <w:shd w:val="clear" w:color="auto" w:fill="FFFFFF"/>
          </w:tcPr>
          <w:p w:rsidR="0075637F" w:rsidRPr="00BF5097" w:rsidRDefault="0075637F" w:rsidP="00070B41">
            <w:pPr>
              <w:rPr>
                <w:rFonts w:ascii="Arial" w:hAnsi="Arial" w:cs="Arial"/>
                <w:sz w:val="20"/>
              </w:rPr>
            </w:pPr>
            <w:r w:rsidRPr="00BF5097">
              <w:rPr>
                <w:rFonts w:ascii="Arial" w:hAnsi="Arial" w:cs="Arial"/>
                <w:sz w:val="20"/>
              </w:rPr>
              <w:t>PL</w:t>
            </w:r>
          </w:p>
        </w:tc>
        <w:tc>
          <w:tcPr>
            <w:tcW w:w="643" w:type="dxa"/>
            <w:tcBorders>
              <w:top w:val="nil"/>
              <w:left w:val="nil"/>
              <w:bottom w:val="nil"/>
              <w:right w:val="nil"/>
            </w:tcBorders>
            <w:shd w:val="clear" w:color="auto" w:fill="FFFFFF"/>
          </w:tcPr>
          <w:p w:rsidR="0075637F" w:rsidRPr="00BF5097" w:rsidRDefault="0075637F" w:rsidP="00070B41">
            <w:pPr>
              <w:rPr>
                <w:rFonts w:ascii="Arial" w:hAnsi="Arial" w:cs="Arial"/>
                <w:sz w:val="20"/>
              </w:rPr>
            </w:pPr>
            <w:r w:rsidRPr="00BF5097">
              <w:rPr>
                <w:rFonts w:ascii="Arial" w:hAnsi="Arial" w:cs="Arial"/>
                <w:sz w:val="20"/>
                <w:lang w:eastAsia="nl-NL"/>
              </w:rPr>
              <w:t>PT</w:t>
            </w:r>
          </w:p>
        </w:tc>
        <w:tc>
          <w:tcPr>
            <w:tcW w:w="638" w:type="dxa"/>
            <w:tcBorders>
              <w:top w:val="nil"/>
              <w:left w:val="nil"/>
              <w:bottom w:val="nil"/>
              <w:right w:val="nil"/>
            </w:tcBorders>
            <w:shd w:val="clear" w:color="auto" w:fill="FFFFFF"/>
          </w:tcPr>
          <w:p w:rsidR="0075637F" w:rsidRPr="00BF5097" w:rsidRDefault="0075637F" w:rsidP="00070B41">
            <w:pPr>
              <w:rPr>
                <w:rFonts w:ascii="Arial" w:hAnsi="Arial" w:cs="Arial"/>
                <w:sz w:val="20"/>
              </w:rPr>
            </w:pPr>
            <w:r w:rsidRPr="00BF5097">
              <w:rPr>
                <w:rFonts w:ascii="Arial" w:hAnsi="Arial" w:cs="Arial"/>
                <w:sz w:val="20"/>
                <w:lang w:eastAsia="da-DK"/>
              </w:rPr>
              <w:t>RO</w:t>
            </w:r>
          </w:p>
        </w:tc>
        <w:tc>
          <w:tcPr>
            <w:tcW w:w="638" w:type="dxa"/>
            <w:tcBorders>
              <w:top w:val="nil"/>
              <w:left w:val="nil"/>
              <w:bottom w:val="nil"/>
              <w:right w:val="nil"/>
            </w:tcBorders>
            <w:shd w:val="clear" w:color="auto" w:fill="FFFFFF"/>
          </w:tcPr>
          <w:p w:rsidR="0075637F" w:rsidRPr="00BF5097" w:rsidRDefault="0075637F" w:rsidP="00070B41">
            <w:pPr>
              <w:rPr>
                <w:rFonts w:ascii="Arial" w:hAnsi="Arial" w:cs="Arial"/>
                <w:sz w:val="20"/>
              </w:rPr>
            </w:pPr>
            <w:r w:rsidRPr="00BF5097">
              <w:rPr>
                <w:rFonts w:ascii="Arial" w:hAnsi="Arial" w:cs="Arial"/>
                <w:sz w:val="20"/>
                <w:lang w:eastAsia="fr-FR"/>
              </w:rPr>
              <w:t>FI</w:t>
            </w:r>
          </w:p>
        </w:tc>
        <w:tc>
          <w:tcPr>
            <w:tcW w:w="643" w:type="dxa"/>
            <w:tcBorders>
              <w:top w:val="nil"/>
              <w:left w:val="nil"/>
              <w:bottom w:val="nil"/>
              <w:right w:val="nil"/>
            </w:tcBorders>
            <w:shd w:val="clear" w:color="auto" w:fill="FFFFFF"/>
          </w:tcPr>
          <w:p w:rsidR="0075637F" w:rsidRPr="00BF5097" w:rsidRDefault="0075637F" w:rsidP="00070B41">
            <w:pPr>
              <w:rPr>
                <w:rFonts w:ascii="Arial" w:hAnsi="Arial" w:cs="Arial"/>
                <w:sz w:val="20"/>
              </w:rPr>
            </w:pPr>
            <w:r w:rsidRPr="00BF5097">
              <w:rPr>
                <w:rFonts w:ascii="Arial" w:hAnsi="Arial" w:cs="Arial"/>
                <w:sz w:val="20"/>
                <w:lang w:eastAsia="da-DK"/>
              </w:rPr>
              <w:t>SE</w:t>
            </w:r>
          </w:p>
        </w:tc>
        <w:tc>
          <w:tcPr>
            <w:tcW w:w="638" w:type="dxa"/>
            <w:tcBorders>
              <w:top w:val="nil"/>
              <w:left w:val="nil"/>
              <w:bottom w:val="nil"/>
              <w:right w:val="nil"/>
            </w:tcBorders>
            <w:shd w:val="clear" w:color="auto" w:fill="FFFFFF"/>
          </w:tcPr>
          <w:p w:rsidR="0075637F" w:rsidRPr="00BF5097" w:rsidRDefault="0075637F" w:rsidP="00070B41">
            <w:pPr>
              <w:rPr>
                <w:rFonts w:ascii="Arial" w:hAnsi="Arial" w:cs="Arial"/>
                <w:sz w:val="20"/>
              </w:rPr>
            </w:pPr>
            <w:r w:rsidRPr="00BF5097">
              <w:rPr>
                <w:rFonts w:ascii="Arial" w:hAnsi="Arial" w:cs="Arial"/>
                <w:sz w:val="20"/>
                <w:lang w:eastAsia="da-DK"/>
              </w:rPr>
              <w:t>SK</w:t>
            </w:r>
          </w:p>
        </w:tc>
        <w:tc>
          <w:tcPr>
            <w:tcW w:w="638" w:type="dxa"/>
            <w:tcBorders>
              <w:top w:val="nil"/>
              <w:left w:val="nil"/>
              <w:bottom w:val="nil"/>
              <w:right w:val="nil"/>
            </w:tcBorders>
            <w:shd w:val="clear" w:color="auto" w:fill="FFFFFF"/>
          </w:tcPr>
          <w:p w:rsidR="0075637F" w:rsidRPr="00BF5097" w:rsidRDefault="0075637F" w:rsidP="00070B41">
            <w:pPr>
              <w:rPr>
                <w:rFonts w:ascii="Arial" w:hAnsi="Arial" w:cs="Arial"/>
                <w:sz w:val="20"/>
              </w:rPr>
            </w:pPr>
            <w:r w:rsidRPr="00BF5097">
              <w:rPr>
                <w:rFonts w:ascii="Arial" w:hAnsi="Arial" w:cs="Arial"/>
                <w:sz w:val="20"/>
                <w:lang w:eastAsia="da-DK"/>
              </w:rPr>
              <w:t>SV</w:t>
            </w:r>
          </w:p>
        </w:tc>
        <w:tc>
          <w:tcPr>
            <w:tcW w:w="643" w:type="dxa"/>
            <w:tcBorders>
              <w:top w:val="nil"/>
              <w:left w:val="nil"/>
              <w:bottom w:val="nil"/>
              <w:right w:val="nil"/>
            </w:tcBorders>
            <w:shd w:val="clear" w:color="auto" w:fill="FFFFFF"/>
          </w:tcPr>
          <w:p w:rsidR="0075637F" w:rsidRPr="00BF5097" w:rsidRDefault="0075637F" w:rsidP="00070B41">
            <w:pPr>
              <w:rPr>
                <w:rFonts w:ascii="Arial" w:hAnsi="Arial" w:cs="Arial"/>
                <w:sz w:val="20"/>
              </w:rPr>
            </w:pPr>
            <w:smartTag w:uri="urn:schemas-microsoft-com:office:smarttags" w:element="country-region">
              <w:smartTag w:uri="urn:schemas-microsoft-com:office:smarttags" w:element="place">
                <w:r w:rsidRPr="00BF5097">
                  <w:rPr>
                    <w:rFonts w:ascii="Arial" w:hAnsi="Arial" w:cs="Arial"/>
                    <w:sz w:val="20"/>
                  </w:rPr>
                  <w:t>UK</w:t>
                </w:r>
              </w:smartTag>
            </w:smartTag>
          </w:p>
        </w:tc>
        <w:tc>
          <w:tcPr>
            <w:tcW w:w="643" w:type="dxa"/>
            <w:tcBorders>
              <w:top w:val="nil"/>
              <w:left w:val="nil"/>
              <w:bottom w:val="nil"/>
              <w:right w:val="nil"/>
            </w:tcBorders>
            <w:shd w:val="clear" w:color="auto" w:fill="FFFFFF"/>
          </w:tcPr>
          <w:p w:rsidR="0075637F" w:rsidRPr="00BF5097" w:rsidRDefault="0075637F" w:rsidP="00070B41">
            <w:pPr>
              <w:rPr>
                <w:rFonts w:ascii="Arial" w:hAnsi="Arial" w:cs="Arial"/>
                <w:sz w:val="20"/>
              </w:rPr>
            </w:pPr>
          </w:p>
        </w:tc>
      </w:tr>
    </w:tbl>
    <w:p w:rsidR="0075637F" w:rsidRPr="00BF5097" w:rsidRDefault="0075637F" w:rsidP="0075637F">
      <w:pPr>
        <w:tabs>
          <w:tab w:val="left" w:pos="709"/>
          <w:tab w:val="left" w:pos="2268"/>
          <w:tab w:val="left" w:pos="3969"/>
        </w:tabs>
        <w:rPr>
          <w:rFonts w:ascii="Arial" w:hAnsi="Arial" w:cs="Arial"/>
          <w:sz w:val="20"/>
        </w:rPr>
      </w:pPr>
    </w:p>
    <w:p w:rsidR="0075637F" w:rsidRPr="00BF5097" w:rsidRDefault="0075637F" w:rsidP="0075637F">
      <w:pPr>
        <w:tabs>
          <w:tab w:val="left" w:pos="2268"/>
          <w:tab w:val="left" w:pos="3969"/>
        </w:tabs>
        <w:spacing w:after="120"/>
        <w:ind w:left="357" w:hanging="357"/>
        <w:rPr>
          <w:rFonts w:ascii="Arial" w:hAnsi="Arial" w:cs="Arial"/>
          <w:sz w:val="20"/>
        </w:rPr>
      </w:pPr>
      <w:r w:rsidRPr="00BF5097">
        <w:rPr>
          <w:rFonts w:ascii="Arial" w:hAnsi="Arial" w:cs="Arial"/>
          <w:spacing w:val="-1"/>
          <w:sz w:val="20"/>
        </w:rPr>
        <w:t>7.</w:t>
      </w:r>
      <w:r w:rsidRPr="00BF5097">
        <w:rPr>
          <w:rFonts w:ascii="Arial" w:hAnsi="Arial" w:cs="Arial"/>
          <w:spacing w:val="-1"/>
          <w:sz w:val="20"/>
        </w:rPr>
        <w:tab/>
      </w:r>
      <w:r>
        <w:rPr>
          <w:rFonts w:ascii="Arial" w:hAnsi="Arial" w:cs="Arial"/>
          <w:spacing w:val="-1"/>
          <w:sz w:val="20"/>
        </w:rPr>
        <w:t>Education</w:t>
      </w:r>
      <w:r w:rsidRPr="00BF5097">
        <w:rPr>
          <w:rFonts w:ascii="Arial" w:hAnsi="Arial" w:cs="Arial"/>
          <w:spacing w:val="-1"/>
          <w:sz w:val="20"/>
        </w:rPr>
        <w:t>, please specify</w:t>
      </w:r>
      <w:r w:rsidRPr="00BF5097">
        <w:rPr>
          <w:rFonts w:ascii="Arial" w:hAnsi="Arial" w:cs="Arial"/>
          <w:sz w:val="20"/>
        </w:rPr>
        <w:t>:</w:t>
      </w:r>
    </w:p>
    <w:p w:rsidR="0075637F" w:rsidRDefault="0075637F" w:rsidP="0075637F">
      <w:pPr>
        <w:numPr>
          <w:ilvl w:val="0"/>
          <w:numId w:val="2"/>
        </w:numPr>
        <w:ind w:left="720"/>
        <w:rPr>
          <w:rFonts w:ascii="Arial" w:hAnsi="Arial" w:cs="Arial"/>
          <w:sz w:val="20"/>
        </w:rPr>
      </w:pPr>
      <w:r w:rsidRPr="00AE51A4">
        <w:rPr>
          <w:rFonts w:ascii="Arial" w:hAnsi="Arial" w:cs="Arial"/>
          <w:sz w:val="20"/>
        </w:rPr>
        <w:t>a level of</w:t>
      </w:r>
      <w:r>
        <w:rPr>
          <w:rFonts w:ascii="Arial" w:hAnsi="Arial" w:cs="Arial"/>
          <w:sz w:val="20"/>
        </w:rPr>
        <w:t xml:space="preserve"> post-secondary education attested by a diploma; or</w:t>
      </w:r>
    </w:p>
    <w:p w:rsidR="0075637F" w:rsidRPr="00BD4484" w:rsidRDefault="0075637F" w:rsidP="0075637F">
      <w:pPr>
        <w:ind w:left="720"/>
        <w:rPr>
          <w:rFonts w:ascii="Arial" w:hAnsi="Arial" w:cs="Arial"/>
          <w:sz w:val="20"/>
        </w:rPr>
      </w:pPr>
      <w:r w:rsidRPr="00BD4484">
        <w:rPr>
          <w:rFonts w:ascii="Arial" w:hAnsi="Arial" w:cs="Arial"/>
          <w:sz w:val="20"/>
        </w:rPr>
        <w:t>or</w:t>
      </w:r>
    </w:p>
    <w:p w:rsidR="0075637F" w:rsidRDefault="0075637F" w:rsidP="0075637F">
      <w:pPr>
        <w:numPr>
          <w:ilvl w:val="0"/>
          <w:numId w:val="2"/>
        </w:numPr>
        <w:ind w:left="720"/>
        <w:rPr>
          <w:rFonts w:ascii="Arial" w:hAnsi="Arial" w:cs="Arial"/>
          <w:sz w:val="20"/>
        </w:rPr>
      </w:pPr>
      <w:r w:rsidRPr="00AE51A4">
        <w:rPr>
          <w:rFonts w:ascii="Arial" w:hAnsi="Arial" w:cs="Arial"/>
          <w:sz w:val="20"/>
        </w:rPr>
        <w:t xml:space="preserve">a level of </w:t>
      </w:r>
      <w:r>
        <w:rPr>
          <w:rFonts w:ascii="Arial" w:hAnsi="Arial" w:cs="Arial"/>
          <w:sz w:val="20"/>
        </w:rPr>
        <w:t>secondary education attested by a diploma giving access to post-secondary education, and appropriate professional experience of at least three years;</w:t>
      </w:r>
    </w:p>
    <w:p w:rsidR="0075637F" w:rsidRDefault="0075637F" w:rsidP="0075637F">
      <w:pPr>
        <w:rPr>
          <w:rFonts w:ascii="Arial" w:hAnsi="Arial" w:cs="Arial"/>
          <w:sz w:val="20"/>
        </w:rPr>
      </w:pPr>
    </w:p>
    <w:p w:rsidR="00367199" w:rsidRDefault="00367199" w:rsidP="0075637F">
      <w:pPr>
        <w:rPr>
          <w:rFonts w:ascii="Arial" w:hAnsi="Arial" w:cs="Arial"/>
          <w:sz w:val="20"/>
        </w:rPr>
      </w:pPr>
    </w:p>
    <w:p w:rsidR="00070B41" w:rsidRDefault="00070B41" w:rsidP="00070B41">
      <w:pPr>
        <w:tabs>
          <w:tab w:val="left" w:pos="2268"/>
          <w:tab w:val="left" w:pos="3969"/>
        </w:tabs>
        <w:ind w:left="360" w:hanging="360"/>
        <w:rPr>
          <w:rFonts w:ascii="Arial" w:hAnsi="Arial" w:cs="Arial"/>
          <w:sz w:val="20"/>
        </w:rPr>
      </w:pPr>
      <w:r w:rsidRPr="00B16A9D">
        <w:rPr>
          <w:rFonts w:ascii="Arial" w:hAnsi="Arial" w:cs="Arial"/>
          <w:sz w:val="20"/>
        </w:rPr>
        <w:lastRenderedPageBreak/>
        <w:t>8.</w:t>
      </w:r>
      <w:r w:rsidRPr="00B16A9D">
        <w:rPr>
          <w:rFonts w:ascii="Arial" w:hAnsi="Arial" w:cs="Arial"/>
          <w:sz w:val="20"/>
        </w:rPr>
        <w:tab/>
        <w:t>Other studies</w:t>
      </w:r>
      <w:r w:rsidR="0037188F">
        <w:rPr>
          <w:rFonts w:ascii="Arial" w:hAnsi="Arial" w:cs="Arial"/>
          <w:sz w:val="20"/>
        </w:rPr>
        <w:t>, if applicable</w:t>
      </w:r>
      <w:r w:rsidRPr="00B16A9D">
        <w:rPr>
          <w:rFonts w:ascii="Arial" w:hAnsi="Arial" w:cs="Arial"/>
          <w:sz w:val="20"/>
        </w:rPr>
        <w:t>:</w:t>
      </w:r>
    </w:p>
    <w:p w:rsidR="0075637F" w:rsidRDefault="0075637F" w:rsidP="0075637F">
      <w:pPr>
        <w:rPr>
          <w:rFonts w:ascii="Arial" w:hAnsi="Arial" w:cs="Arial"/>
          <w:sz w:val="20"/>
        </w:rPr>
      </w:pPr>
    </w:p>
    <w:p w:rsidR="0075637F" w:rsidRPr="00B16A9D" w:rsidRDefault="00070B41" w:rsidP="0075637F">
      <w:pPr>
        <w:tabs>
          <w:tab w:val="left" w:pos="709"/>
          <w:tab w:val="left" w:pos="2268"/>
          <w:tab w:val="left" w:pos="3969"/>
        </w:tabs>
        <w:spacing w:after="120"/>
        <w:rPr>
          <w:rFonts w:ascii="Arial" w:hAnsi="Arial" w:cs="Arial"/>
          <w:sz w:val="20"/>
        </w:rPr>
      </w:pPr>
      <w:r>
        <w:rPr>
          <w:rFonts w:ascii="Arial" w:hAnsi="Arial" w:cs="Arial"/>
          <w:sz w:val="20"/>
        </w:rPr>
        <w:t>9</w:t>
      </w:r>
      <w:r w:rsidR="0075637F" w:rsidRPr="00B16A9D">
        <w:rPr>
          <w:rFonts w:ascii="Arial" w:hAnsi="Arial" w:cs="Arial"/>
          <w:sz w:val="20"/>
        </w:rPr>
        <w:t>.</w:t>
      </w:r>
      <w:r w:rsidR="0075637F" w:rsidRPr="00B16A9D">
        <w:rPr>
          <w:rFonts w:ascii="Arial" w:hAnsi="Arial" w:cs="Arial"/>
          <w:sz w:val="20"/>
        </w:rPr>
        <w:tab/>
        <w:t>Knowledge of languages:</w:t>
      </w:r>
    </w:p>
    <w:p w:rsidR="0075637F" w:rsidRPr="00BF5097" w:rsidRDefault="0075637F" w:rsidP="0075637F">
      <w:pPr>
        <w:spacing w:after="0"/>
        <w:rPr>
          <w:rFonts w:ascii="Arial" w:hAnsi="Arial" w:cs="Arial"/>
          <w:sz w:val="20"/>
        </w:rPr>
      </w:pPr>
      <w:r w:rsidRPr="00BF5097">
        <w:rPr>
          <w:rFonts w:ascii="Arial" w:hAnsi="Arial" w:cs="Arial"/>
          <w:sz w:val="20"/>
        </w:rPr>
        <w:t>Place the following numbers (1, 2 or 3) in the appropriate box or boxes:</w:t>
      </w:r>
    </w:p>
    <w:p w:rsidR="0075637F" w:rsidRPr="00BF5097" w:rsidRDefault="0075637F" w:rsidP="0075637F">
      <w:pPr>
        <w:spacing w:after="0"/>
        <w:rPr>
          <w:rFonts w:ascii="Arial" w:hAnsi="Arial" w:cs="Arial"/>
          <w:sz w:val="20"/>
        </w:rPr>
      </w:pPr>
      <w:r w:rsidRPr="00BF5097">
        <w:rPr>
          <w:rFonts w:ascii="Arial" w:hAnsi="Arial" w:cs="Arial"/>
          <w:sz w:val="20"/>
        </w:rPr>
        <w:t>1 - mother tongue or thorough knowledge;</w:t>
      </w:r>
    </w:p>
    <w:p w:rsidR="0075637F" w:rsidRPr="00BF5097" w:rsidRDefault="0075637F" w:rsidP="0075637F">
      <w:pPr>
        <w:spacing w:after="0"/>
        <w:rPr>
          <w:rFonts w:ascii="Arial" w:hAnsi="Arial" w:cs="Arial"/>
          <w:sz w:val="20"/>
        </w:rPr>
      </w:pPr>
      <w:r w:rsidRPr="00BF5097">
        <w:rPr>
          <w:rFonts w:ascii="Arial" w:hAnsi="Arial" w:cs="Arial"/>
          <w:sz w:val="20"/>
        </w:rPr>
        <w:t>2 - very good knowledge;</w:t>
      </w:r>
    </w:p>
    <w:p w:rsidR="0075637F" w:rsidRPr="00BF5097" w:rsidRDefault="0075637F" w:rsidP="0075637F">
      <w:pPr>
        <w:spacing w:after="0"/>
        <w:rPr>
          <w:rFonts w:ascii="Arial" w:hAnsi="Arial" w:cs="Arial"/>
          <w:spacing w:val="-9"/>
          <w:sz w:val="20"/>
        </w:rPr>
      </w:pPr>
      <w:r w:rsidRPr="00BF5097">
        <w:rPr>
          <w:rFonts w:ascii="Arial" w:hAnsi="Arial" w:cs="Arial"/>
          <w:spacing w:val="-9"/>
          <w:sz w:val="20"/>
        </w:rPr>
        <w:t>3 - satisfactory knowledge.</w:t>
      </w:r>
    </w:p>
    <w:p w:rsidR="0075637F" w:rsidRPr="00B16A9D" w:rsidRDefault="0075637F" w:rsidP="0075637F">
      <w:pPr>
        <w:tabs>
          <w:tab w:val="left" w:pos="709"/>
          <w:tab w:val="left" w:pos="2268"/>
          <w:tab w:val="left" w:pos="3969"/>
        </w:tabs>
        <w:spacing w:after="0"/>
        <w:ind w:left="360"/>
        <w:rPr>
          <w:rFonts w:ascii="Arial" w:hAnsi="Arial" w:cs="Arial"/>
          <w:color w:val="000000"/>
          <w:spacing w:val="-9"/>
          <w:sz w:val="20"/>
        </w:rPr>
      </w:pPr>
    </w:p>
    <w:tbl>
      <w:tblPr>
        <w:tblW w:w="10524" w:type="dxa"/>
        <w:tblInd w:w="-527" w:type="dxa"/>
        <w:tblLayout w:type="fixed"/>
        <w:tblCellMar>
          <w:left w:w="40" w:type="dxa"/>
          <w:right w:w="40" w:type="dxa"/>
        </w:tblCellMar>
        <w:tblLook w:val="0000" w:firstRow="0" w:lastRow="0" w:firstColumn="0" w:lastColumn="0" w:noHBand="0" w:noVBand="0"/>
      </w:tblPr>
      <w:tblGrid>
        <w:gridCol w:w="457"/>
        <w:gridCol w:w="458"/>
        <w:gridCol w:w="457"/>
        <w:gridCol w:w="458"/>
        <w:gridCol w:w="457"/>
        <w:gridCol w:w="458"/>
        <w:gridCol w:w="457"/>
        <w:gridCol w:w="458"/>
        <w:gridCol w:w="458"/>
        <w:gridCol w:w="457"/>
        <w:gridCol w:w="458"/>
        <w:gridCol w:w="457"/>
        <w:gridCol w:w="458"/>
        <w:gridCol w:w="457"/>
        <w:gridCol w:w="458"/>
        <w:gridCol w:w="458"/>
        <w:gridCol w:w="457"/>
        <w:gridCol w:w="458"/>
        <w:gridCol w:w="457"/>
        <w:gridCol w:w="458"/>
        <w:gridCol w:w="457"/>
        <w:gridCol w:w="458"/>
        <w:gridCol w:w="458"/>
      </w:tblGrid>
      <w:tr w:rsidR="0075637F" w:rsidRPr="00B16A9D" w:rsidTr="00070B41">
        <w:trPr>
          <w:trHeight w:hRule="exact" w:val="240"/>
        </w:trPr>
        <w:tc>
          <w:tcPr>
            <w:tcW w:w="457" w:type="dxa"/>
            <w:shd w:val="clear" w:color="auto" w:fill="FFFFFF"/>
          </w:tcPr>
          <w:p w:rsidR="0075637F" w:rsidRPr="00B16A9D" w:rsidRDefault="0075637F" w:rsidP="00070B41">
            <w:pPr>
              <w:rPr>
                <w:rFonts w:ascii="Arial" w:hAnsi="Arial" w:cs="Arial"/>
                <w:sz w:val="20"/>
              </w:rPr>
            </w:pPr>
            <w:r w:rsidRPr="00B16A9D">
              <w:rPr>
                <w:rFonts w:ascii="Arial" w:hAnsi="Arial" w:cs="Arial"/>
                <w:sz w:val="20"/>
                <w:lang w:eastAsia="cs-CZ"/>
              </w:rPr>
              <w:t>BG</w:t>
            </w:r>
          </w:p>
        </w:tc>
        <w:tc>
          <w:tcPr>
            <w:tcW w:w="458" w:type="dxa"/>
            <w:shd w:val="clear" w:color="auto" w:fill="FFFFFF"/>
          </w:tcPr>
          <w:p w:rsidR="0075637F" w:rsidRPr="00B16A9D" w:rsidRDefault="0075637F" w:rsidP="00070B41">
            <w:pPr>
              <w:rPr>
                <w:rFonts w:ascii="Arial" w:hAnsi="Arial" w:cs="Arial"/>
                <w:sz w:val="20"/>
              </w:rPr>
            </w:pPr>
            <w:r w:rsidRPr="00B16A9D">
              <w:rPr>
                <w:rFonts w:ascii="Arial" w:hAnsi="Arial" w:cs="Arial"/>
                <w:sz w:val="20"/>
                <w:lang w:eastAsia="nl-NL"/>
              </w:rPr>
              <w:t>CS</w:t>
            </w:r>
          </w:p>
        </w:tc>
        <w:tc>
          <w:tcPr>
            <w:tcW w:w="457" w:type="dxa"/>
            <w:shd w:val="clear" w:color="auto" w:fill="FFFFFF"/>
          </w:tcPr>
          <w:p w:rsidR="0075637F" w:rsidRPr="00B16A9D" w:rsidRDefault="0075637F" w:rsidP="00070B41">
            <w:pPr>
              <w:rPr>
                <w:rFonts w:ascii="Arial" w:hAnsi="Arial" w:cs="Arial"/>
                <w:sz w:val="20"/>
              </w:rPr>
            </w:pPr>
            <w:r w:rsidRPr="00B16A9D">
              <w:rPr>
                <w:rFonts w:ascii="Arial" w:hAnsi="Arial" w:cs="Arial"/>
                <w:sz w:val="20"/>
              </w:rPr>
              <w:t>DA</w:t>
            </w:r>
          </w:p>
        </w:tc>
        <w:tc>
          <w:tcPr>
            <w:tcW w:w="458" w:type="dxa"/>
            <w:shd w:val="clear" w:color="auto" w:fill="FFFFFF"/>
          </w:tcPr>
          <w:p w:rsidR="0075637F" w:rsidRPr="00B16A9D" w:rsidRDefault="0075637F" w:rsidP="00070B41">
            <w:pPr>
              <w:rPr>
                <w:rFonts w:ascii="Arial" w:hAnsi="Arial" w:cs="Arial"/>
                <w:sz w:val="20"/>
              </w:rPr>
            </w:pPr>
            <w:r w:rsidRPr="00B16A9D">
              <w:rPr>
                <w:rFonts w:ascii="Arial" w:hAnsi="Arial" w:cs="Arial"/>
                <w:sz w:val="20"/>
              </w:rPr>
              <w:t>DE</w:t>
            </w:r>
          </w:p>
        </w:tc>
        <w:tc>
          <w:tcPr>
            <w:tcW w:w="457" w:type="dxa"/>
            <w:shd w:val="clear" w:color="auto" w:fill="FFFFFF"/>
          </w:tcPr>
          <w:p w:rsidR="0075637F" w:rsidRPr="00B16A9D" w:rsidRDefault="0075637F" w:rsidP="00070B41">
            <w:pPr>
              <w:rPr>
                <w:rFonts w:ascii="Arial" w:hAnsi="Arial" w:cs="Arial"/>
                <w:sz w:val="20"/>
              </w:rPr>
            </w:pPr>
            <w:r w:rsidRPr="00B16A9D">
              <w:rPr>
                <w:rFonts w:ascii="Arial" w:hAnsi="Arial" w:cs="Arial"/>
                <w:sz w:val="20"/>
              </w:rPr>
              <w:t>EL</w:t>
            </w:r>
          </w:p>
        </w:tc>
        <w:tc>
          <w:tcPr>
            <w:tcW w:w="458" w:type="dxa"/>
            <w:shd w:val="clear" w:color="auto" w:fill="FFFFFF"/>
          </w:tcPr>
          <w:p w:rsidR="0075637F" w:rsidRPr="00B16A9D" w:rsidRDefault="0075637F" w:rsidP="00070B41">
            <w:pPr>
              <w:rPr>
                <w:rFonts w:ascii="Arial" w:hAnsi="Arial" w:cs="Arial"/>
                <w:sz w:val="20"/>
              </w:rPr>
            </w:pPr>
            <w:r w:rsidRPr="00B16A9D">
              <w:rPr>
                <w:rFonts w:ascii="Arial" w:hAnsi="Arial" w:cs="Arial"/>
                <w:sz w:val="20"/>
              </w:rPr>
              <w:t>EN</w:t>
            </w:r>
          </w:p>
        </w:tc>
        <w:tc>
          <w:tcPr>
            <w:tcW w:w="457" w:type="dxa"/>
            <w:shd w:val="clear" w:color="auto" w:fill="FFFFFF"/>
          </w:tcPr>
          <w:p w:rsidR="0075637F" w:rsidRPr="00B16A9D" w:rsidRDefault="0075637F" w:rsidP="00070B41">
            <w:pPr>
              <w:rPr>
                <w:rFonts w:ascii="Arial" w:hAnsi="Arial" w:cs="Arial"/>
                <w:sz w:val="20"/>
              </w:rPr>
            </w:pPr>
            <w:r w:rsidRPr="00B16A9D">
              <w:rPr>
                <w:rFonts w:ascii="Arial" w:hAnsi="Arial" w:cs="Arial"/>
                <w:sz w:val="20"/>
                <w:lang w:eastAsia="fr-FR"/>
              </w:rPr>
              <w:t>ES</w:t>
            </w:r>
          </w:p>
        </w:tc>
        <w:tc>
          <w:tcPr>
            <w:tcW w:w="458" w:type="dxa"/>
            <w:shd w:val="clear" w:color="auto" w:fill="FFFFFF"/>
          </w:tcPr>
          <w:p w:rsidR="0075637F" w:rsidRPr="00B16A9D" w:rsidRDefault="0075637F" w:rsidP="00070B41">
            <w:pPr>
              <w:rPr>
                <w:rFonts w:ascii="Arial" w:hAnsi="Arial" w:cs="Arial"/>
                <w:sz w:val="20"/>
              </w:rPr>
            </w:pPr>
            <w:r w:rsidRPr="00B16A9D">
              <w:rPr>
                <w:rFonts w:ascii="Arial" w:hAnsi="Arial" w:cs="Arial"/>
                <w:sz w:val="20"/>
                <w:lang w:eastAsia="fr-FR"/>
              </w:rPr>
              <w:t>ET</w:t>
            </w:r>
          </w:p>
        </w:tc>
        <w:tc>
          <w:tcPr>
            <w:tcW w:w="458" w:type="dxa"/>
            <w:shd w:val="clear" w:color="auto" w:fill="FFFFFF"/>
          </w:tcPr>
          <w:p w:rsidR="0075637F" w:rsidRPr="00B16A9D" w:rsidRDefault="0075637F" w:rsidP="00070B41">
            <w:pPr>
              <w:rPr>
                <w:rFonts w:ascii="Arial" w:hAnsi="Arial" w:cs="Arial"/>
                <w:sz w:val="20"/>
              </w:rPr>
            </w:pPr>
            <w:r w:rsidRPr="00B16A9D">
              <w:rPr>
                <w:rFonts w:ascii="Arial" w:hAnsi="Arial" w:cs="Arial"/>
                <w:sz w:val="20"/>
                <w:lang w:eastAsia="fr-FR"/>
              </w:rPr>
              <w:t>FI</w:t>
            </w:r>
          </w:p>
        </w:tc>
        <w:tc>
          <w:tcPr>
            <w:tcW w:w="457" w:type="dxa"/>
            <w:shd w:val="clear" w:color="auto" w:fill="FFFFFF"/>
          </w:tcPr>
          <w:p w:rsidR="0075637F" w:rsidRPr="00B16A9D" w:rsidRDefault="0075637F" w:rsidP="00070B41">
            <w:pPr>
              <w:rPr>
                <w:rFonts w:ascii="Arial" w:hAnsi="Arial" w:cs="Arial"/>
                <w:sz w:val="20"/>
              </w:rPr>
            </w:pPr>
            <w:r w:rsidRPr="00B16A9D">
              <w:rPr>
                <w:rFonts w:ascii="Arial" w:hAnsi="Arial" w:cs="Arial"/>
                <w:sz w:val="20"/>
                <w:lang w:eastAsia="de-DE"/>
              </w:rPr>
              <w:t>FR</w:t>
            </w:r>
          </w:p>
        </w:tc>
        <w:tc>
          <w:tcPr>
            <w:tcW w:w="458" w:type="dxa"/>
            <w:shd w:val="clear" w:color="auto" w:fill="FFFFFF"/>
          </w:tcPr>
          <w:p w:rsidR="0075637F" w:rsidRPr="00B16A9D" w:rsidRDefault="0075637F" w:rsidP="00070B41">
            <w:pPr>
              <w:rPr>
                <w:rFonts w:ascii="Arial" w:hAnsi="Arial" w:cs="Arial"/>
                <w:sz w:val="20"/>
              </w:rPr>
            </w:pPr>
            <w:r w:rsidRPr="00B16A9D">
              <w:rPr>
                <w:rFonts w:ascii="Arial" w:hAnsi="Arial" w:cs="Arial"/>
                <w:sz w:val="20"/>
                <w:lang w:eastAsia="nl-NL"/>
              </w:rPr>
              <w:t>GA</w:t>
            </w:r>
          </w:p>
        </w:tc>
        <w:tc>
          <w:tcPr>
            <w:tcW w:w="457" w:type="dxa"/>
            <w:shd w:val="clear" w:color="auto" w:fill="FFFFFF"/>
          </w:tcPr>
          <w:p w:rsidR="0075637F" w:rsidRPr="00B16A9D" w:rsidRDefault="0075637F" w:rsidP="00070B41">
            <w:pPr>
              <w:rPr>
                <w:rFonts w:ascii="Arial" w:hAnsi="Arial" w:cs="Arial"/>
                <w:sz w:val="20"/>
              </w:rPr>
            </w:pPr>
            <w:r w:rsidRPr="00B16A9D">
              <w:rPr>
                <w:rFonts w:ascii="Arial" w:hAnsi="Arial" w:cs="Arial"/>
                <w:sz w:val="20"/>
                <w:lang w:eastAsia="de-DE"/>
              </w:rPr>
              <w:t>HU</w:t>
            </w:r>
          </w:p>
        </w:tc>
        <w:tc>
          <w:tcPr>
            <w:tcW w:w="458" w:type="dxa"/>
            <w:shd w:val="clear" w:color="auto" w:fill="FFFFFF"/>
          </w:tcPr>
          <w:p w:rsidR="0075637F" w:rsidRPr="00B16A9D" w:rsidRDefault="0075637F" w:rsidP="00070B41">
            <w:pPr>
              <w:rPr>
                <w:rFonts w:ascii="Arial" w:hAnsi="Arial" w:cs="Arial"/>
                <w:sz w:val="20"/>
              </w:rPr>
            </w:pPr>
            <w:r w:rsidRPr="00B16A9D">
              <w:rPr>
                <w:rFonts w:ascii="Arial" w:hAnsi="Arial" w:cs="Arial"/>
                <w:sz w:val="20"/>
              </w:rPr>
              <w:t>IT</w:t>
            </w:r>
          </w:p>
        </w:tc>
        <w:tc>
          <w:tcPr>
            <w:tcW w:w="457" w:type="dxa"/>
            <w:shd w:val="clear" w:color="auto" w:fill="FFFFFF"/>
          </w:tcPr>
          <w:p w:rsidR="0075637F" w:rsidRPr="00B16A9D" w:rsidRDefault="0075637F" w:rsidP="00070B41">
            <w:pPr>
              <w:rPr>
                <w:rFonts w:ascii="Arial" w:hAnsi="Arial" w:cs="Arial"/>
                <w:sz w:val="20"/>
              </w:rPr>
            </w:pPr>
            <w:r w:rsidRPr="00B16A9D">
              <w:rPr>
                <w:rFonts w:ascii="Arial" w:hAnsi="Arial" w:cs="Arial"/>
                <w:sz w:val="20"/>
                <w:lang w:eastAsia="de-DE"/>
              </w:rPr>
              <w:t xml:space="preserve">LT   </w:t>
            </w:r>
            <w:smartTag w:uri="urn:schemas-microsoft-com:office:smarttags" w:element="City">
              <w:smartTag w:uri="urn:schemas-microsoft-com:office:smarttags" w:element="place">
                <w:r w:rsidRPr="00B16A9D">
                  <w:rPr>
                    <w:rFonts w:ascii="Arial" w:hAnsi="Arial" w:cs="Arial"/>
                    <w:sz w:val="20"/>
                    <w:lang w:eastAsia="de-DE"/>
                  </w:rPr>
                  <w:t>LV</w:t>
                </w:r>
              </w:smartTag>
            </w:smartTag>
          </w:p>
        </w:tc>
        <w:tc>
          <w:tcPr>
            <w:tcW w:w="458" w:type="dxa"/>
            <w:shd w:val="clear" w:color="auto" w:fill="FFFFFF"/>
          </w:tcPr>
          <w:p w:rsidR="0075637F" w:rsidRPr="00B16A9D" w:rsidRDefault="0075637F" w:rsidP="00070B41">
            <w:pPr>
              <w:rPr>
                <w:rFonts w:ascii="Arial" w:hAnsi="Arial" w:cs="Arial"/>
                <w:sz w:val="20"/>
              </w:rPr>
            </w:pPr>
            <w:smartTag w:uri="urn:schemas-microsoft-com:office:smarttags" w:element="City">
              <w:smartTag w:uri="urn:schemas-microsoft-com:office:smarttags" w:element="place">
                <w:r w:rsidRPr="00B16A9D">
                  <w:rPr>
                    <w:rFonts w:ascii="Arial" w:hAnsi="Arial" w:cs="Arial"/>
                    <w:sz w:val="20"/>
                  </w:rPr>
                  <w:t>LV</w:t>
                </w:r>
              </w:smartTag>
            </w:smartTag>
          </w:p>
        </w:tc>
        <w:tc>
          <w:tcPr>
            <w:tcW w:w="458" w:type="dxa"/>
            <w:shd w:val="clear" w:color="auto" w:fill="FFFFFF"/>
          </w:tcPr>
          <w:p w:rsidR="0075637F" w:rsidRPr="00B16A9D" w:rsidRDefault="0075637F" w:rsidP="00070B41">
            <w:pPr>
              <w:rPr>
                <w:rFonts w:ascii="Arial" w:hAnsi="Arial" w:cs="Arial"/>
                <w:sz w:val="20"/>
              </w:rPr>
            </w:pPr>
            <w:r w:rsidRPr="00B16A9D">
              <w:rPr>
                <w:rFonts w:ascii="Arial" w:hAnsi="Arial" w:cs="Arial"/>
                <w:sz w:val="20"/>
                <w:lang w:eastAsia="da-DK"/>
              </w:rPr>
              <w:t>MT</w:t>
            </w:r>
          </w:p>
        </w:tc>
        <w:tc>
          <w:tcPr>
            <w:tcW w:w="457" w:type="dxa"/>
            <w:shd w:val="clear" w:color="auto" w:fill="FFFFFF"/>
          </w:tcPr>
          <w:p w:rsidR="0075637F" w:rsidRPr="00B16A9D" w:rsidRDefault="0075637F" w:rsidP="00070B41">
            <w:pPr>
              <w:rPr>
                <w:rFonts w:ascii="Arial" w:hAnsi="Arial" w:cs="Arial"/>
                <w:sz w:val="20"/>
              </w:rPr>
            </w:pPr>
            <w:r w:rsidRPr="00B16A9D">
              <w:rPr>
                <w:rFonts w:ascii="Arial" w:hAnsi="Arial" w:cs="Arial"/>
                <w:sz w:val="20"/>
                <w:lang w:eastAsia="da-DK"/>
              </w:rPr>
              <w:t>NL</w:t>
            </w:r>
          </w:p>
        </w:tc>
        <w:tc>
          <w:tcPr>
            <w:tcW w:w="458" w:type="dxa"/>
            <w:shd w:val="clear" w:color="auto" w:fill="FFFFFF"/>
          </w:tcPr>
          <w:p w:rsidR="0075637F" w:rsidRPr="00B16A9D" w:rsidRDefault="0075637F" w:rsidP="00070B41">
            <w:pPr>
              <w:rPr>
                <w:rFonts w:ascii="Arial" w:hAnsi="Arial" w:cs="Arial"/>
                <w:sz w:val="20"/>
              </w:rPr>
            </w:pPr>
            <w:r w:rsidRPr="00B16A9D">
              <w:rPr>
                <w:rFonts w:ascii="Arial" w:hAnsi="Arial" w:cs="Arial"/>
                <w:sz w:val="20"/>
              </w:rPr>
              <w:t>PL</w:t>
            </w:r>
          </w:p>
        </w:tc>
        <w:tc>
          <w:tcPr>
            <w:tcW w:w="457" w:type="dxa"/>
            <w:shd w:val="clear" w:color="auto" w:fill="FFFFFF"/>
          </w:tcPr>
          <w:p w:rsidR="0075637F" w:rsidRPr="00B16A9D" w:rsidRDefault="0075637F" w:rsidP="00070B41">
            <w:pPr>
              <w:rPr>
                <w:rFonts w:ascii="Arial" w:hAnsi="Arial" w:cs="Arial"/>
                <w:sz w:val="20"/>
              </w:rPr>
            </w:pPr>
            <w:r w:rsidRPr="00B16A9D">
              <w:rPr>
                <w:rFonts w:ascii="Arial" w:hAnsi="Arial" w:cs="Arial"/>
                <w:sz w:val="20"/>
                <w:lang w:eastAsia="nl-NL"/>
              </w:rPr>
              <w:t>PT</w:t>
            </w:r>
          </w:p>
        </w:tc>
        <w:tc>
          <w:tcPr>
            <w:tcW w:w="458" w:type="dxa"/>
            <w:shd w:val="clear" w:color="auto" w:fill="FFFFFF"/>
          </w:tcPr>
          <w:p w:rsidR="0075637F" w:rsidRPr="00B16A9D" w:rsidRDefault="0075637F" w:rsidP="00070B41">
            <w:pPr>
              <w:rPr>
                <w:rFonts w:ascii="Arial" w:hAnsi="Arial" w:cs="Arial"/>
                <w:sz w:val="20"/>
              </w:rPr>
            </w:pPr>
            <w:r w:rsidRPr="00B16A9D">
              <w:rPr>
                <w:rFonts w:ascii="Arial" w:hAnsi="Arial" w:cs="Arial"/>
                <w:sz w:val="20"/>
                <w:lang w:eastAsia="da-DK"/>
              </w:rPr>
              <w:t>RO</w:t>
            </w:r>
          </w:p>
        </w:tc>
        <w:tc>
          <w:tcPr>
            <w:tcW w:w="457" w:type="dxa"/>
            <w:shd w:val="clear" w:color="auto" w:fill="FFFFFF"/>
          </w:tcPr>
          <w:p w:rsidR="0075637F" w:rsidRPr="00B16A9D" w:rsidRDefault="0075637F" w:rsidP="00070B41">
            <w:pPr>
              <w:rPr>
                <w:rFonts w:ascii="Arial" w:hAnsi="Arial" w:cs="Arial"/>
                <w:sz w:val="20"/>
              </w:rPr>
            </w:pPr>
            <w:r w:rsidRPr="00B16A9D">
              <w:rPr>
                <w:rFonts w:ascii="Arial" w:hAnsi="Arial" w:cs="Arial"/>
                <w:sz w:val="20"/>
                <w:lang w:eastAsia="de-DE"/>
              </w:rPr>
              <w:t>SV</w:t>
            </w:r>
          </w:p>
        </w:tc>
        <w:tc>
          <w:tcPr>
            <w:tcW w:w="458" w:type="dxa"/>
            <w:shd w:val="clear" w:color="auto" w:fill="FFFFFF"/>
          </w:tcPr>
          <w:p w:rsidR="0075637F" w:rsidRPr="00B16A9D" w:rsidRDefault="0075637F" w:rsidP="00070B41">
            <w:pPr>
              <w:rPr>
                <w:rFonts w:ascii="Arial" w:hAnsi="Arial" w:cs="Arial"/>
                <w:sz w:val="20"/>
              </w:rPr>
            </w:pPr>
            <w:r w:rsidRPr="00B16A9D">
              <w:rPr>
                <w:rFonts w:ascii="Arial" w:hAnsi="Arial" w:cs="Arial"/>
                <w:sz w:val="20"/>
                <w:lang w:eastAsia="da-DK"/>
              </w:rPr>
              <w:t>SK</w:t>
            </w:r>
          </w:p>
        </w:tc>
        <w:tc>
          <w:tcPr>
            <w:tcW w:w="458" w:type="dxa"/>
            <w:shd w:val="clear" w:color="auto" w:fill="FFFFFF"/>
          </w:tcPr>
          <w:p w:rsidR="0075637F" w:rsidRPr="00B16A9D" w:rsidRDefault="0075637F" w:rsidP="00070B41">
            <w:pPr>
              <w:rPr>
                <w:rFonts w:ascii="Arial" w:hAnsi="Arial" w:cs="Arial"/>
                <w:sz w:val="20"/>
              </w:rPr>
            </w:pPr>
            <w:r w:rsidRPr="00B16A9D">
              <w:rPr>
                <w:rFonts w:ascii="Arial" w:hAnsi="Arial" w:cs="Arial"/>
                <w:sz w:val="20"/>
                <w:lang w:eastAsia="fi-FI"/>
              </w:rPr>
              <w:t>SL</w:t>
            </w:r>
          </w:p>
        </w:tc>
      </w:tr>
      <w:tr w:rsidR="0075637F" w:rsidRPr="00B16A9D" w:rsidTr="00070B41">
        <w:trPr>
          <w:trHeight w:hRule="exact" w:val="250"/>
        </w:trPr>
        <w:tc>
          <w:tcPr>
            <w:tcW w:w="457" w:type="dxa"/>
            <w:shd w:val="clear" w:color="auto" w:fill="FFFFFF"/>
          </w:tcPr>
          <w:p w:rsidR="0075637F" w:rsidRPr="00B16A9D" w:rsidRDefault="0075637F" w:rsidP="00070B41">
            <w:pPr>
              <w:rPr>
                <w:rFonts w:ascii="Arial" w:hAnsi="Arial" w:cs="Arial"/>
                <w:sz w:val="20"/>
              </w:rPr>
            </w:pPr>
          </w:p>
        </w:tc>
        <w:tc>
          <w:tcPr>
            <w:tcW w:w="458" w:type="dxa"/>
            <w:shd w:val="clear" w:color="auto" w:fill="FFFFFF"/>
          </w:tcPr>
          <w:p w:rsidR="0075637F" w:rsidRPr="00B16A9D" w:rsidRDefault="0075637F" w:rsidP="00070B41">
            <w:pPr>
              <w:rPr>
                <w:rFonts w:ascii="Arial" w:hAnsi="Arial" w:cs="Arial"/>
                <w:sz w:val="20"/>
              </w:rPr>
            </w:pPr>
          </w:p>
        </w:tc>
        <w:tc>
          <w:tcPr>
            <w:tcW w:w="457" w:type="dxa"/>
            <w:shd w:val="clear" w:color="auto" w:fill="FFFFFF"/>
          </w:tcPr>
          <w:p w:rsidR="0075637F" w:rsidRPr="00B16A9D" w:rsidRDefault="0075637F" w:rsidP="00070B41">
            <w:pPr>
              <w:rPr>
                <w:rFonts w:ascii="Arial" w:hAnsi="Arial" w:cs="Arial"/>
                <w:sz w:val="20"/>
              </w:rPr>
            </w:pPr>
          </w:p>
        </w:tc>
        <w:tc>
          <w:tcPr>
            <w:tcW w:w="458" w:type="dxa"/>
            <w:shd w:val="clear" w:color="auto" w:fill="FFFFFF"/>
          </w:tcPr>
          <w:p w:rsidR="0075637F" w:rsidRPr="00B16A9D" w:rsidRDefault="0075637F" w:rsidP="00070B41">
            <w:pPr>
              <w:rPr>
                <w:rFonts w:ascii="Arial" w:hAnsi="Arial" w:cs="Arial"/>
                <w:sz w:val="20"/>
              </w:rPr>
            </w:pPr>
          </w:p>
        </w:tc>
        <w:tc>
          <w:tcPr>
            <w:tcW w:w="457" w:type="dxa"/>
            <w:shd w:val="clear" w:color="auto" w:fill="FFFFFF"/>
          </w:tcPr>
          <w:p w:rsidR="0075637F" w:rsidRPr="00B16A9D" w:rsidRDefault="0075637F" w:rsidP="00070B41">
            <w:pPr>
              <w:rPr>
                <w:rFonts w:ascii="Arial" w:hAnsi="Arial" w:cs="Arial"/>
                <w:sz w:val="20"/>
              </w:rPr>
            </w:pPr>
          </w:p>
        </w:tc>
        <w:tc>
          <w:tcPr>
            <w:tcW w:w="458" w:type="dxa"/>
            <w:shd w:val="clear" w:color="auto" w:fill="FFFFFF"/>
          </w:tcPr>
          <w:p w:rsidR="0075637F" w:rsidRPr="00B16A9D" w:rsidRDefault="0075637F" w:rsidP="00070B41">
            <w:pPr>
              <w:rPr>
                <w:rFonts w:ascii="Arial" w:hAnsi="Arial" w:cs="Arial"/>
                <w:sz w:val="20"/>
              </w:rPr>
            </w:pPr>
          </w:p>
        </w:tc>
        <w:tc>
          <w:tcPr>
            <w:tcW w:w="457" w:type="dxa"/>
            <w:shd w:val="clear" w:color="auto" w:fill="FFFFFF"/>
          </w:tcPr>
          <w:p w:rsidR="0075637F" w:rsidRPr="00B16A9D" w:rsidRDefault="0075637F" w:rsidP="00070B41">
            <w:pPr>
              <w:rPr>
                <w:rFonts w:ascii="Arial" w:hAnsi="Arial" w:cs="Arial"/>
                <w:sz w:val="20"/>
              </w:rPr>
            </w:pPr>
          </w:p>
        </w:tc>
        <w:tc>
          <w:tcPr>
            <w:tcW w:w="458" w:type="dxa"/>
            <w:shd w:val="clear" w:color="auto" w:fill="FFFFFF"/>
          </w:tcPr>
          <w:p w:rsidR="0075637F" w:rsidRPr="00B16A9D" w:rsidRDefault="0075637F" w:rsidP="00070B41">
            <w:pPr>
              <w:rPr>
                <w:rFonts w:ascii="Arial" w:hAnsi="Arial" w:cs="Arial"/>
                <w:sz w:val="20"/>
              </w:rPr>
            </w:pPr>
          </w:p>
        </w:tc>
        <w:tc>
          <w:tcPr>
            <w:tcW w:w="458" w:type="dxa"/>
            <w:shd w:val="clear" w:color="auto" w:fill="FFFFFF"/>
          </w:tcPr>
          <w:p w:rsidR="0075637F" w:rsidRPr="00B16A9D" w:rsidRDefault="0075637F" w:rsidP="00070B41">
            <w:pPr>
              <w:rPr>
                <w:rFonts w:ascii="Arial" w:hAnsi="Arial" w:cs="Arial"/>
                <w:sz w:val="20"/>
              </w:rPr>
            </w:pPr>
          </w:p>
        </w:tc>
        <w:tc>
          <w:tcPr>
            <w:tcW w:w="457" w:type="dxa"/>
            <w:shd w:val="clear" w:color="auto" w:fill="FFFFFF"/>
          </w:tcPr>
          <w:p w:rsidR="0075637F" w:rsidRPr="00B16A9D" w:rsidRDefault="0075637F" w:rsidP="00070B41">
            <w:pPr>
              <w:rPr>
                <w:rFonts w:ascii="Arial" w:hAnsi="Arial" w:cs="Arial"/>
                <w:sz w:val="20"/>
              </w:rPr>
            </w:pPr>
          </w:p>
        </w:tc>
        <w:tc>
          <w:tcPr>
            <w:tcW w:w="458" w:type="dxa"/>
            <w:shd w:val="clear" w:color="auto" w:fill="FFFFFF"/>
          </w:tcPr>
          <w:p w:rsidR="0075637F" w:rsidRPr="00B16A9D" w:rsidRDefault="0075637F" w:rsidP="00070B41">
            <w:pPr>
              <w:rPr>
                <w:rFonts w:ascii="Arial" w:hAnsi="Arial" w:cs="Arial"/>
                <w:sz w:val="20"/>
              </w:rPr>
            </w:pPr>
          </w:p>
        </w:tc>
        <w:tc>
          <w:tcPr>
            <w:tcW w:w="457" w:type="dxa"/>
            <w:shd w:val="clear" w:color="auto" w:fill="FFFFFF"/>
          </w:tcPr>
          <w:p w:rsidR="0075637F" w:rsidRPr="00B16A9D" w:rsidRDefault="0075637F" w:rsidP="00070B41">
            <w:pPr>
              <w:rPr>
                <w:rFonts w:ascii="Arial" w:hAnsi="Arial" w:cs="Arial"/>
                <w:sz w:val="20"/>
              </w:rPr>
            </w:pPr>
          </w:p>
        </w:tc>
        <w:tc>
          <w:tcPr>
            <w:tcW w:w="458" w:type="dxa"/>
            <w:shd w:val="clear" w:color="auto" w:fill="FFFFFF"/>
          </w:tcPr>
          <w:p w:rsidR="0075637F" w:rsidRPr="00B16A9D" w:rsidRDefault="0075637F" w:rsidP="00070B41">
            <w:pPr>
              <w:rPr>
                <w:rFonts w:ascii="Arial" w:hAnsi="Arial" w:cs="Arial"/>
                <w:sz w:val="20"/>
              </w:rPr>
            </w:pPr>
          </w:p>
        </w:tc>
        <w:tc>
          <w:tcPr>
            <w:tcW w:w="457" w:type="dxa"/>
            <w:shd w:val="clear" w:color="auto" w:fill="FFFFFF"/>
          </w:tcPr>
          <w:p w:rsidR="0075637F" w:rsidRPr="00B16A9D" w:rsidRDefault="0075637F" w:rsidP="00070B41">
            <w:pPr>
              <w:rPr>
                <w:rFonts w:ascii="Arial" w:hAnsi="Arial" w:cs="Arial"/>
                <w:sz w:val="20"/>
              </w:rPr>
            </w:pPr>
          </w:p>
        </w:tc>
        <w:tc>
          <w:tcPr>
            <w:tcW w:w="458" w:type="dxa"/>
            <w:shd w:val="clear" w:color="auto" w:fill="FFFFFF"/>
          </w:tcPr>
          <w:p w:rsidR="0075637F" w:rsidRPr="00B16A9D" w:rsidRDefault="0075637F" w:rsidP="00070B41">
            <w:pPr>
              <w:rPr>
                <w:rFonts w:ascii="Arial" w:hAnsi="Arial" w:cs="Arial"/>
                <w:sz w:val="20"/>
              </w:rPr>
            </w:pPr>
          </w:p>
        </w:tc>
        <w:tc>
          <w:tcPr>
            <w:tcW w:w="458" w:type="dxa"/>
            <w:shd w:val="clear" w:color="auto" w:fill="FFFFFF"/>
          </w:tcPr>
          <w:p w:rsidR="0075637F" w:rsidRPr="00B16A9D" w:rsidRDefault="0075637F" w:rsidP="00070B41">
            <w:pPr>
              <w:rPr>
                <w:rFonts w:ascii="Arial" w:hAnsi="Arial" w:cs="Arial"/>
                <w:sz w:val="20"/>
              </w:rPr>
            </w:pPr>
          </w:p>
        </w:tc>
        <w:tc>
          <w:tcPr>
            <w:tcW w:w="457" w:type="dxa"/>
            <w:shd w:val="clear" w:color="auto" w:fill="FFFFFF"/>
          </w:tcPr>
          <w:p w:rsidR="0075637F" w:rsidRPr="00B16A9D" w:rsidRDefault="0075637F" w:rsidP="00070B41">
            <w:pPr>
              <w:rPr>
                <w:rFonts w:ascii="Arial" w:hAnsi="Arial" w:cs="Arial"/>
                <w:sz w:val="20"/>
              </w:rPr>
            </w:pPr>
          </w:p>
        </w:tc>
        <w:tc>
          <w:tcPr>
            <w:tcW w:w="458" w:type="dxa"/>
            <w:shd w:val="clear" w:color="auto" w:fill="FFFFFF"/>
          </w:tcPr>
          <w:p w:rsidR="0075637F" w:rsidRPr="00B16A9D" w:rsidRDefault="0075637F" w:rsidP="00070B41">
            <w:pPr>
              <w:rPr>
                <w:rFonts w:ascii="Arial" w:hAnsi="Arial" w:cs="Arial"/>
                <w:sz w:val="20"/>
              </w:rPr>
            </w:pPr>
          </w:p>
        </w:tc>
        <w:tc>
          <w:tcPr>
            <w:tcW w:w="457" w:type="dxa"/>
            <w:shd w:val="clear" w:color="auto" w:fill="FFFFFF"/>
          </w:tcPr>
          <w:p w:rsidR="0075637F" w:rsidRPr="00B16A9D" w:rsidRDefault="0075637F" w:rsidP="00070B41">
            <w:pPr>
              <w:rPr>
                <w:rFonts w:ascii="Arial" w:hAnsi="Arial" w:cs="Arial"/>
                <w:sz w:val="20"/>
              </w:rPr>
            </w:pPr>
          </w:p>
        </w:tc>
        <w:tc>
          <w:tcPr>
            <w:tcW w:w="458" w:type="dxa"/>
            <w:shd w:val="clear" w:color="auto" w:fill="FFFFFF"/>
          </w:tcPr>
          <w:p w:rsidR="0075637F" w:rsidRPr="00B16A9D" w:rsidRDefault="0075637F" w:rsidP="00070B41">
            <w:pPr>
              <w:rPr>
                <w:rFonts w:ascii="Arial" w:hAnsi="Arial" w:cs="Arial"/>
                <w:sz w:val="20"/>
              </w:rPr>
            </w:pPr>
          </w:p>
        </w:tc>
        <w:tc>
          <w:tcPr>
            <w:tcW w:w="457" w:type="dxa"/>
            <w:shd w:val="clear" w:color="auto" w:fill="FFFFFF"/>
          </w:tcPr>
          <w:p w:rsidR="0075637F" w:rsidRPr="00B16A9D" w:rsidRDefault="0075637F" w:rsidP="00070B41">
            <w:pPr>
              <w:rPr>
                <w:rFonts w:ascii="Arial" w:hAnsi="Arial" w:cs="Arial"/>
                <w:sz w:val="20"/>
              </w:rPr>
            </w:pPr>
          </w:p>
        </w:tc>
        <w:tc>
          <w:tcPr>
            <w:tcW w:w="458" w:type="dxa"/>
            <w:shd w:val="clear" w:color="auto" w:fill="FFFFFF"/>
          </w:tcPr>
          <w:p w:rsidR="0075637F" w:rsidRPr="00B16A9D" w:rsidRDefault="0075637F" w:rsidP="00070B41">
            <w:pPr>
              <w:rPr>
                <w:rFonts w:ascii="Arial" w:hAnsi="Arial" w:cs="Arial"/>
                <w:sz w:val="20"/>
              </w:rPr>
            </w:pPr>
          </w:p>
        </w:tc>
        <w:tc>
          <w:tcPr>
            <w:tcW w:w="458" w:type="dxa"/>
            <w:shd w:val="clear" w:color="auto" w:fill="FFFFFF"/>
          </w:tcPr>
          <w:p w:rsidR="0075637F" w:rsidRPr="00B16A9D" w:rsidRDefault="0075637F" w:rsidP="00070B41">
            <w:pPr>
              <w:rPr>
                <w:rFonts w:ascii="Arial" w:hAnsi="Arial" w:cs="Arial"/>
                <w:sz w:val="20"/>
              </w:rPr>
            </w:pPr>
          </w:p>
        </w:tc>
      </w:tr>
    </w:tbl>
    <w:p w:rsidR="0075637F" w:rsidRPr="00BF5097" w:rsidRDefault="0075637F" w:rsidP="0075637F">
      <w:pPr>
        <w:rPr>
          <w:rFonts w:ascii="Arial" w:hAnsi="Arial" w:cs="Arial"/>
          <w:sz w:val="20"/>
        </w:rPr>
      </w:pPr>
      <w:r w:rsidRPr="00BF5097">
        <w:rPr>
          <w:rFonts w:ascii="Arial" w:hAnsi="Arial" w:cs="Arial"/>
          <w:sz w:val="20"/>
        </w:rPr>
        <w:t>Other language(s):</w:t>
      </w:r>
    </w:p>
    <w:p w:rsidR="0075637F" w:rsidRPr="00B16A9D" w:rsidRDefault="00F966CF" w:rsidP="0075637F">
      <w:pPr>
        <w:rPr>
          <w:rFonts w:ascii="Arial" w:hAnsi="Arial" w:cs="Arial"/>
          <w:sz w:val="20"/>
        </w:rPr>
      </w:pPr>
      <w:r>
        <w:rPr>
          <w:rFonts w:ascii="Arial" w:hAnsi="Arial" w:cs="Arial"/>
          <w:sz w:val="20"/>
        </w:rPr>
        <w:t>10</w:t>
      </w:r>
      <w:r w:rsidR="0075637F" w:rsidRPr="00B16A9D">
        <w:rPr>
          <w:rFonts w:ascii="Arial" w:hAnsi="Arial" w:cs="Arial"/>
          <w:sz w:val="20"/>
        </w:rPr>
        <w:t>.</w:t>
      </w:r>
      <w:r w:rsidR="0075637F">
        <w:rPr>
          <w:rFonts w:ascii="Arial" w:hAnsi="Arial" w:cs="Arial"/>
          <w:sz w:val="20"/>
        </w:rPr>
        <w:tab/>
      </w:r>
      <w:r w:rsidR="0075637F" w:rsidRPr="00B16A9D">
        <w:rPr>
          <w:rFonts w:ascii="Arial" w:hAnsi="Arial" w:cs="Arial"/>
          <w:sz w:val="20"/>
        </w:rPr>
        <w:t xml:space="preserve">Current employer (Indicate if you are </w:t>
      </w:r>
      <w:proofErr w:type="spellStart"/>
      <w:r w:rsidR="0075637F" w:rsidRPr="00B16A9D">
        <w:rPr>
          <w:rFonts w:ascii="Arial" w:hAnsi="Arial" w:cs="Arial"/>
          <w:sz w:val="20"/>
        </w:rPr>
        <w:t>self employed</w:t>
      </w:r>
      <w:proofErr w:type="spellEnd"/>
      <w:r w:rsidR="0075637F" w:rsidRPr="00B16A9D">
        <w:rPr>
          <w:rFonts w:ascii="Arial" w:hAnsi="Arial" w:cs="Arial"/>
          <w:sz w:val="20"/>
        </w:rPr>
        <w:t xml:space="preserve"> or unemployed):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6458"/>
      </w:tblGrid>
      <w:tr w:rsidR="0075637F" w:rsidRPr="00B16A9D" w:rsidTr="00070B41">
        <w:tc>
          <w:tcPr>
            <w:tcW w:w="2376" w:type="dxa"/>
          </w:tcPr>
          <w:p w:rsidR="0075637F" w:rsidRPr="00B16A9D" w:rsidRDefault="0075637F" w:rsidP="00070B41">
            <w:pPr>
              <w:rPr>
                <w:rFonts w:ascii="Arial" w:hAnsi="Arial" w:cs="Arial"/>
                <w:sz w:val="20"/>
              </w:rPr>
            </w:pPr>
            <w:r w:rsidRPr="00B16A9D">
              <w:rPr>
                <w:rFonts w:ascii="Arial" w:hAnsi="Arial" w:cs="Arial"/>
                <w:sz w:val="20"/>
              </w:rPr>
              <w:t xml:space="preserve">Name </w:t>
            </w:r>
          </w:p>
        </w:tc>
        <w:tc>
          <w:tcPr>
            <w:tcW w:w="6458" w:type="dxa"/>
          </w:tcPr>
          <w:p w:rsidR="0075637F" w:rsidRPr="00B16A9D" w:rsidRDefault="0075637F" w:rsidP="00070B41">
            <w:pPr>
              <w:rPr>
                <w:rFonts w:ascii="Arial" w:hAnsi="Arial" w:cs="Arial"/>
                <w:sz w:val="20"/>
              </w:rPr>
            </w:pPr>
          </w:p>
        </w:tc>
      </w:tr>
      <w:tr w:rsidR="0075637F" w:rsidRPr="00B16A9D" w:rsidTr="00070B41">
        <w:tc>
          <w:tcPr>
            <w:tcW w:w="2376" w:type="dxa"/>
          </w:tcPr>
          <w:p w:rsidR="0075637F" w:rsidRPr="00B16A9D" w:rsidRDefault="0075637F" w:rsidP="00070B41">
            <w:pPr>
              <w:rPr>
                <w:rFonts w:ascii="Arial" w:hAnsi="Arial" w:cs="Arial"/>
                <w:sz w:val="20"/>
              </w:rPr>
            </w:pPr>
            <w:r w:rsidRPr="00B16A9D">
              <w:rPr>
                <w:rFonts w:ascii="Arial" w:hAnsi="Arial" w:cs="Arial"/>
                <w:sz w:val="20"/>
              </w:rPr>
              <w:t>Address</w:t>
            </w:r>
          </w:p>
        </w:tc>
        <w:tc>
          <w:tcPr>
            <w:tcW w:w="6458" w:type="dxa"/>
          </w:tcPr>
          <w:p w:rsidR="0075637F" w:rsidRPr="00B16A9D" w:rsidRDefault="0075637F" w:rsidP="00070B41">
            <w:pPr>
              <w:rPr>
                <w:rFonts w:ascii="Arial" w:hAnsi="Arial" w:cs="Arial"/>
                <w:spacing w:val="-2"/>
                <w:sz w:val="20"/>
              </w:rPr>
            </w:pPr>
          </w:p>
        </w:tc>
      </w:tr>
      <w:tr w:rsidR="0075637F" w:rsidRPr="00B16A9D" w:rsidTr="00070B41">
        <w:tc>
          <w:tcPr>
            <w:tcW w:w="2376" w:type="dxa"/>
          </w:tcPr>
          <w:p w:rsidR="0075637F" w:rsidRPr="00B16A9D" w:rsidRDefault="0075637F" w:rsidP="00070B41">
            <w:pPr>
              <w:rPr>
                <w:rFonts w:ascii="Arial" w:hAnsi="Arial" w:cs="Arial"/>
                <w:sz w:val="20"/>
              </w:rPr>
            </w:pPr>
            <w:r w:rsidRPr="00B16A9D">
              <w:rPr>
                <w:rFonts w:ascii="Arial" w:hAnsi="Arial" w:cs="Arial"/>
                <w:sz w:val="20"/>
              </w:rPr>
              <w:t>Position</w:t>
            </w:r>
          </w:p>
        </w:tc>
        <w:tc>
          <w:tcPr>
            <w:tcW w:w="6458" w:type="dxa"/>
          </w:tcPr>
          <w:p w:rsidR="0075637F" w:rsidRPr="00B16A9D" w:rsidRDefault="0075637F" w:rsidP="00070B41">
            <w:pPr>
              <w:rPr>
                <w:rFonts w:ascii="Arial" w:hAnsi="Arial" w:cs="Arial"/>
                <w:spacing w:val="-2"/>
                <w:sz w:val="20"/>
              </w:rPr>
            </w:pPr>
          </w:p>
        </w:tc>
      </w:tr>
      <w:tr w:rsidR="0075637F" w:rsidRPr="00B16A9D" w:rsidTr="00070B41">
        <w:tc>
          <w:tcPr>
            <w:tcW w:w="2376" w:type="dxa"/>
          </w:tcPr>
          <w:p w:rsidR="0075637F" w:rsidRPr="00B16A9D" w:rsidRDefault="0075637F" w:rsidP="00070B41">
            <w:pPr>
              <w:rPr>
                <w:rFonts w:ascii="Arial" w:hAnsi="Arial" w:cs="Arial"/>
                <w:sz w:val="20"/>
              </w:rPr>
            </w:pPr>
            <w:r w:rsidRPr="00B16A9D">
              <w:rPr>
                <w:rFonts w:ascii="Arial" w:hAnsi="Arial" w:cs="Arial"/>
                <w:sz w:val="20"/>
              </w:rPr>
              <w:t>Total number of staff</w:t>
            </w:r>
          </w:p>
        </w:tc>
        <w:tc>
          <w:tcPr>
            <w:tcW w:w="6458" w:type="dxa"/>
          </w:tcPr>
          <w:p w:rsidR="0075637F" w:rsidRPr="00B16A9D" w:rsidRDefault="0075637F" w:rsidP="00070B41">
            <w:pPr>
              <w:rPr>
                <w:rFonts w:ascii="Arial" w:hAnsi="Arial" w:cs="Arial"/>
                <w:sz w:val="20"/>
              </w:rPr>
            </w:pPr>
          </w:p>
        </w:tc>
      </w:tr>
    </w:tbl>
    <w:p w:rsidR="0075637F" w:rsidRDefault="0075637F" w:rsidP="0075637F">
      <w:pPr>
        <w:rPr>
          <w:rFonts w:ascii="Arial" w:hAnsi="Arial" w:cs="Arial"/>
          <w:sz w:val="20"/>
        </w:rPr>
      </w:pPr>
    </w:p>
    <w:p w:rsidR="0075637F" w:rsidRPr="00B16A9D" w:rsidRDefault="0075637F" w:rsidP="0075637F">
      <w:pPr>
        <w:rPr>
          <w:rFonts w:ascii="Arial" w:hAnsi="Arial" w:cs="Arial"/>
          <w:sz w:val="20"/>
        </w:rPr>
      </w:pPr>
      <w:r w:rsidRPr="00576B6C">
        <w:rPr>
          <w:rFonts w:ascii="Arial" w:hAnsi="Arial" w:cs="Arial"/>
          <w:sz w:val="20"/>
        </w:rPr>
        <w:t>1</w:t>
      </w:r>
      <w:r w:rsidR="00F966CF">
        <w:rPr>
          <w:rFonts w:ascii="Arial" w:hAnsi="Arial" w:cs="Arial"/>
          <w:sz w:val="20"/>
        </w:rPr>
        <w:t>1</w:t>
      </w:r>
      <w:r w:rsidRPr="00576B6C">
        <w:rPr>
          <w:rFonts w:ascii="Arial" w:hAnsi="Arial" w:cs="Arial"/>
          <w:sz w:val="20"/>
        </w:rPr>
        <w:t>.</w:t>
      </w:r>
      <w:r w:rsidRPr="00576B6C">
        <w:rPr>
          <w:rFonts w:ascii="Arial" w:hAnsi="Arial" w:cs="Arial"/>
          <w:sz w:val="20"/>
        </w:rPr>
        <w:tab/>
      </w:r>
      <w:r w:rsidRPr="00576B6C">
        <w:rPr>
          <w:rFonts w:ascii="Arial" w:hAnsi="Arial" w:cs="Arial"/>
          <w:spacing w:val="-1"/>
          <w:sz w:val="20"/>
        </w:rPr>
        <w:t>Summarize your professional experience, if applicable</w:t>
      </w:r>
      <w:r w:rsidRPr="00576B6C">
        <w:rPr>
          <w:rFonts w:ascii="Arial" w:hAnsi="Arial" w:cs="Arial"/>
          <w:sz w:val="20"/>
        </w:rPr>
        <w:t xml:space="preserve"> (200 words max.):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4"/>
      </w:tblGrid>
      <w:tr w:rsidR="0075637F" w:rsidRPr="00B16A9D" w:rsidTr="00070B41">
        <w:trPr>
          <w:trHeight w:val="3568"/>
        </w:trPr>
        <w:tc>
          <w:tcPr>
            <w:tcW w:w="8834" w:type="dxa"/>
          </w:tcPr>
          <w:p w:rsidR="0075637F" w:rsidRPr="00B16A9D" w:rsidRDefault="0075637F" w:rsidP="00070B41">
            <w:pPr>
              <w:rPr>
                <w:rFonts w:ascii="Arial" w:hAnsi="Arial" w:cs="Arial"/>
                <w:sz w:val="20"/>
              </w:rPr>
            </w:pPr>
          </w:p>
        </w:tc>
      </w:tr>
    </w:tbl>
    <w:p w:rsidR="0075637F" w:rsidRDefault="0075637F" w:rsidP="0075637F">
      <w:pPr>
        <w:rPr>
          <w:rFonts w:ascii="Arial" w:hAnsi="Arial" w:cs="Arial"/>
          <w:sz w:val="20"/>
        </w:rPr>
      </w:pPr>
    </w:p>
    <w:p w:rsidR="00367199" w:rsidRDefault="00367199" w:rsidP="0075637F">
      <w:pPr>
        <w:rPr>
          <w:rFonts w:ascii="Arial" w:hAnsi="Arial" w:cs="Arial"/>
          <w:sz w:val="20"/>
        </w:rPr>
      </w:pPr>
    </w:p>
    <w:p w:rsidR="00367199" w:rsidRDefault="00367199" w:rsidP="0075637F">
      <w:pPr>
        <w:rPr>
          <w:rFonts w:ascii="Arial" w:hAnsi="Arial" w:cs="Arial"/>
          <w:sz w:val="20"/>
        </w:rPr>
      </w:pPr>
    </w:p>
    <w:p w:rsidR="00367199" w:rsidRDefault="00367199" w:rsidP="0075637F">
      <w:pPr>
        <w:rPr>
          <w:rFonts w:ascii="Arial" w:hAnsi="Arial" w:cs="Arial"/>
          <w:sz w:val="20"/>
        </w:rPr>
      </w:pPr>
    </w:p>
    <w:p w:rsidR="00367199" w:rsidRDefault="00367199" w:rsidP="0075637F">
      <w:pPr>
        <w:rPr>
          <w:rFonts w:ascii="Arial" w:hAnsi="Arial" w:cs="Arial"/>
          <w:sz w:val="20"/>
        </w:rPr>
      </w:pPr>
    </w:p>
    <w:p w:rsidR="00367199" w:rsidRDefault="00367199" w:rsidP="0075637F">
      <w:pPr>
        <w:rPr>
          <w:rFonts w:ascii="Arial" w:hAnsi="Arial" w:cs="Arial"/>
          <w:sz w:val="20"/>
        </w:rPr>
      </w:pPr>
    </w:p>
    <w:p w:rsidR="00367199" w:rsidRDefault="00367199" w:rsidP="0075637F">
      <w:pPr>
        <w:rPr>
          <w:rFonts w:ascii="Arial" w:hAnsi="Arial" w:cs="Arial"/>
          <w:sz w:val="20"/>
        </w:rPr>
      </w:pPr>
    </w:p>
    <w:p w:rsidR="00367199" w:rsidRDefault="00367199" w:rsidP="0075637F">
      <w:pPr>
        <w:rPr>
          <w:rFonts w:ascii="Arial" w:hAnsi="Arial" w:cs="Arial"/>
          <w:sz w:val="20"/>
        </w:rPr>
      </w:pPr>
    </w:p>
    <w:p w:rsidR="0075637F" w:rsidRPr="00B16A9D" w:rsidRDefault="0075637F" w:rsidP="0075637F">
      <w:pPr>
        <w:rPr>
          <w:rFonts w:ascii="Arial" w:hAnsi="Arial" w:cs="Arial"/>
          <w:sz w:val="20"/>
        </w:rPr>
      </w:pPr>
      <w:r>
        <w:rPr>
          <w:rFonts w:ascii="Arial" w:hAnsi="Arial" w:cs="Arial"/>
          <w:sz w:val="20"/>
        </w:rPr>
        <w:lastRenderedPageBreak/>
        <w:t>1</w:t>
      </w:r>
      <w:r w:rsidR="00F966CF">
        <w:rPr>
          <w:rFonts w:ascii="Arial" w:hAnsi="Arial" w:cs="Arial"/>
          <w:sz w:val="20"/>
        </w:rPr>
        <w:t>2</w:t>
      </w:r>
      <w:r>
        <w:rPr>
          <w:rFonts w:ascii="Arial" w:hAnsi="Arial" w:cs="Arial"/>
          <w:sz w:val="20"/>
        </w:rPr>
        <w:t>.</w:t>
      </w:r>
      <w:r w:rsidRPr="00B16A9D">
        <w:rPr>
          <w:rFonts w:ascii="Arial" w:hAnsi="Arial" w:cs="Arial"/>
          <w:sz w:val="20"/>
        </w:rPr>
        <w:tab/>
        <w:t>Summarize your European/international experience</w:t>
      </w:r>
      <w:r>
        <w:rPr>
          <w:rFonts w:ascii="Arial" w:hAnsi="Arial" w:cs="Arial"/>
          <w:sz w:val="20"/>
        </w:rPr>
        <w:t>, if applicable</w:t>
      </w:r>
      <w:r w:rsidRPr="00B16A9D">
        <w:rPr>
          <w:rFonts w:ascii="Arial" w:hAnsi="Arial" w:cs="Arial"/>
          <w:sz w:val="20"/>
        </w:rPr>
        <w:t xml:space="preserve"> (200 words max.):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4"/>
      </w:tblGrid>
      <w:tr w:rsidR="0075637F" w:rsidRPr="00B16A9D" w:rsidTr="00070B41">
        <w:trPr>
          <w:trHeight w:val="3650"/>
        </w:trPr>
        <w:tc>
          <w:tcPr>
            <w:tcW w:w="8834" w:type="dxa"/>
          </w:tcPr>
          <w:p w:rsidR="0075637F" w:rsidRPr="00B16A9D" w:rsidRDefault="0075637F" w:rsidP="00070B41">
            <w:pPr>
              <w:rPr>
                <w:rFonts w:ascii="Arial" w:hAnsi="Arial" w:cs="Arial"/>
                <w:sz w:val="20"/>
              </w:rPr>
            </w:pPr>
          </w:p>
        </w:tc>
      </w:tr>
    </w:tbl>
    <w:p w:rsidR="0075637F" w:rsidRPr="00B16A9D" w:rsidRDefault="0075637F" w:rsidP="0075637F">
      <w:pPr>
        <w:ind w:left="720"/>
        <w:rPr>
          <w:rFonts w:ascii="Arial" w:hAnsi="Arial" w:cs="Arial"/>
          <w:sz w:val="20"/>
        </w:rPr>
      </w:pPr>
    </w:p>
    <w:p w:rsidR="0075637F" w:rsidRPr="00B16A9D" w:rsidRDefault="0075637F" w:rsidP="00F966CF">
      <w:pPr>
        <w:ind w:left="709" w:hanging="709"/>
        <w:rPr>
          <w:rFonts w:ascii="Arial" w:hAnsi="Arial" w:cs="Arial"/>
          <w:sz w:val="20"/>
        </w:rPr>
      </w:pPr>
      <w:r w:rsidRPr="00B16A9D">
        <w:rPr>
          <w:rFonts w:ascii="Arial" w:hAnsi="Arial" w:cs="Arial"/>
          <w:sz w:val="20"/>
        </w:rPr>
        <w:t>1</w:t>
      </w:r>
      <w:r w:rsidR="00F966CF">
        <w:rPr>
          <w:rFonts w:ascii="Arial" w:hAnsi="Arial" w:cs="Arial"/>
          <w:sz w:val="20"/>
        </w:rPr>
        <w:t>3</w:t>
      </w:r>
      <w:r w:rsidRPr="00B16A9D">
        <w:rPr>
          <w:rFonts w:ascii="Arial" w:hAnsi="Arial" w:cs="Arial"/>
          <w:sz w:val="20"/>
        </w:rPr>
        <w:t>.</w:t>
      </w:r>
      <w:r w:rsidRPr="00B16A9D">
        <w:rPr>
          <w:rFonts w:ascii="Arial" w:hAnsi="Arial" w:cs="Arial"/>
          <w:sz w:val="20"/>
        </w:rPr>
        <w:tab/>
        <w:t>Any membership role or affiliation that you have in organisations/bodies/clubs with a potential interest in the work of BEREC: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4"/>
      </w:tblGrid>
      <w:tr w:rsidR="0075637F" w:rsidRPr="00B16A9D" w:rsidTr="00070B41">
        <w:trPr>
          <w:trHeight w:val="3650"/>
        </w:trPr>
        <w:tc>
          <w:tcPr>
            <w:tcW w:w="8834" w:type="dxa"/>
          </w:tcPr>
          <w:p w:rsidR="0075637F" w:rsidRPr="00B16A9D" w:rsidRDefault="0075637F" w:rsidP="00070B41">
            <w:pPr>
              <w:rPr>
                <w:rFonts w:ascii="Arial" w:hAnsi="Arial" w:cs="Arial"/>
                <w:sz w:val="20"/>
              </w:rPr>
            </w:pPr>
          </w:p>
        </w:tc>
      </w:tr>
    </w:tbl>
    <w:p w:rsidR="0075637F" w:rsidRPr="00BF5097" w:rsidRDefault="0075637F" w:rsidP="0075637F">
      <w:pPr>
        <w:ind w:left="720" w:hanging="720"/>
        <w:rPr>
          <w:rFonts w:ascii="Arial" w:hAnsi="Arial" w:cs="Arial"/>
          <w:sz w:val="20"/>
        </w:rPr>
      </w:pPr>
    </w:p>
    <w:p w:rsidR="0075637F" w:rsidRPr="00BF5097" w:rsidRDefault="0075637F" w:rsidP="0075637F">
      <w:pPr>
        <w:ind w:left="360" w:hanging="360"/>
        <w:rPr>
          <w:rFonts w:ascii="Arial" w:hAnsi="Arial" w:cs="Arial"/>
          <w:sz w:val="20"/>
        </w:rPr>
      </w:pPr>
      <w:r w:rsidRPr="00BF5097">
        <w:rPr>
          <w:rFonts w:ascii="Arial" w:hAnsi="Arial" w:cs="Arial"/>
          <w:sz w:val="20"/>
        </w:rPr>
        <w:t>1</w:t>
      </w:r>
      <w:r w:rsidR="00F966CF">
        <w:rPr>
          <w:rFonts w:ascii="Arial" w:hAnsi="Arial" w:cs="Arial"/>
          <w:sz w:val="20"/>
        </w:rPr>
        <w:t>4</w:t>
      </w:r>
      <w:r w:rsidRPr="00BF5097">
        <w:rPr>
          <w:rFonts w:ascii="Arial" w:hAnsi="Arial" w:cs="Arial"/>
          <w:sz w:val="20"/>
        </w:rPr>
        <w:t>.</w:t>
      </w:r>
      <w:r w:rsidRPr="00BF5097">
        <w:rPr>
          <w:rFonts w:ascii="Arial" w:hAnsi="Arial" w:cs="Arial"/>
          <w:sz w:val="20"/>
        </w:rPr>
        <w:tab/>
        <w:t>Other interests or facts you consider pertinent: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4"/>
      </w:tblGrid>
      <w:tr w:rsidR="0075637F" w:rsidRPr="00BF5097" w:rsidTr="00070B41">
        <w:trPr>
          <w:trHeight w:val="3650"/>
        </w:trPr>
        <w:tc>
          <w:tcPr>
            <w:tcW w:w="8834" w:type="dxa"/>
          </w:tcPr>
          <w:p w:rsidR="0075637F" w:rsidRPr="00BF5097" w:rsidRDefault="0075637F" w:rsidP="00070B41">
            <w:pPr>
              <w:rPr>
                <w:rFonts w:ascii="Arial" w:hAnsi="Arial" w:cs="Arial"/>
                <w:sz w:val="20"/>
              </w:rPr>
            </w:pPr>
          </w:p>
        </w:tc>
      </w:tr>
    </w:tbl>
    <w:p w:rsidR="0075637F" w:rsidRPr="00BF5097" w:rsidRDefault="0075637F" w:rsidP="0075637F">
      <w:pPr>
        <w:ind w:left="720" w:hanging="720"/>
        <w:rPr>
          <w:rFonts w:ascii="Arial" w:hAnsi="Arial" w:cs="Arial"/>
          <w:sz w:val="20"/>
        </w:rPr>
      </w:pPr>
    </w:p>
    <w:p w:rsidR="0075637F" w:rsidRPr="00BF5097" w:rsidRDefault="0075637F" w:rsidP="0075637F">
      <w:pPr>
        <w:ind w:left="360" w:hanging="360"/>
        <w:rPr>
          <w:rFonts w:ascii="Arial" w:hAnsi="Arial" w:cs="Arial"/>
          <w:sz w:val="20"/>
        </w:rPr>
      </w:pPr>
      <w:r w:rsidRPr="00BF5097">
        <w:rPr>
          <w:rFonts w:ascii="Arial" w:hAnsi="Arial" w:cs="Arial"/>
          <w:sz w:val="20"/>
        </w:rPr>
        <w:lastRenderedPageBreak/>
        <w:t>1</w:t>
      </w:r>
      <w:r w:rsidR="00F966CF">
        <w:rPr>
          <w:rFonts w:ascii="Arial" w:hAnsi="Arial" w:cs="Arial"/>
          <w:sz w:val="20"/>
        </w:rPr>
        <w:t>5</w:t>
      </w:r>
      <w:r w:rsidRPr="00BF5097">
        <w:rPr>
          <w:rFonts w:ascii="Arial" w:hAnsi="Arial" w:cs="Arial"/>
          <w:sz w:val="20"/>
        </w:rPr>
        <w:t>.</w:t>
      </w:r>
      <w:r w:rsidRPr="00BF5097">
        <w:rPr>
          <w:rFonts w:ascii="Arial" w:hAnsi="Arial" w:cs="Arial"/>
          <w:sz w:val="20"/>
        </w:rPr>
        <w:tab/>
        <w:t>If you have a recognised disability which necessitates any special arrangements in the context of this selection procedure, please indicate below:</w:t>
      </w:r>
    </w:p>
    <w:p w:rsidR="0075637F" w:rsidRPr="00BF5097" w:rsidRDefault="0075637F" w:rsidP="0075637F">
      <w:pPr>
        <w:ind w:left="720" w:hanging="720"/>
        <w:rPr>
          <w:rFonts w:ascii="Arial" w:hAnsi="Arial" w:cs="Arial"/>
          <w:sz w:val="20"/>
        </w:rPr>
      </w:pPr>
    </w:p>
    <w:p w:rsidR="0075637F" w:rsidRPr="00BF5097" w:rsidRDefault="0075637F" w:rsidP="0075637F">
      <w:pPr>
        <w:ind w:left="360" w:hanging="360"/>
        <w:rPr>
          <w:rFonts w:ascii="Arial" w:hAnsi="Arial" w:cs="Arial"/>
          <w:sz w:val="20"/>
        </w:rPr>
      </w:pPr>
      <w:r w:rsidRPr="00BF5097">
        <w:rPr>
          <w:rFonts w:ascii="Arial" w:hAnsi="Arial" w:cs="Arial"/>
          <w:sz w:val="20"/>
        </w:rPr>
        <w:t>1</w:t>
      </w:r>
      <w:r w:rsidR="00F966CF">
        <w:rPr>
          <w:rFonts w:ascii="Arial" w:hAnsi="Arial" w:cs="Arial"/>
          <w:sz w:val="20"/>
        </w:rPr>
        <w:t>6</w:t>
      </w:r>
      <w:r w:rsidRPr="00BF5097">
        <w:rPr>
          <w:rFonts w:ascii="Arial" w:hAnsi="Arial" w:cs="Arial"/>
          <w:sz w:val="20"/>
        </w:rPr>
        <w:t>.</w:t>
      </w:r>
      <w:r w:rsidRPr="00BF5097">
        <w:rPr>
          <w:rFonts w:ascii="Arial" w:hAnsi="Arial" w:cs="Arial"/>
          <w:sz w:val="20"/>
        </w:rPr>
        <w:tab/>
        <w:t>Declaration:</w:t>
      </w:r>
    </w:p>
    <w:p w:rsidR="0075637F" w:rsidRPr="00BF5097" w:rsidRDefault="0075637F" w:rsidP="0075637F">
      <w:pPr>
        <w:spacing w:after="120"/>
        <w:ind w:left="480" w:hanging="240"/>
        <w:rPr>
          <w:rFonts w:ascii="Arial" w:hAnsi="Arial" w:cs="Arial"/>
          <w:sz w:val="20"/>
        </w:rPr>
      </w:pPr>
      <w:r w:rsidRPr="00BF5097">
        <w:rPr>
          <w:rFonts w:ascii="Arial" w:hAnsi="Arial" w:cs="Arial"/>
          <w:sz w:val="20"/>
        </w:rPr>
        <w:t>1.</w:t>
      </w:r>
      <w:r w:rsidRPr="00BF5097">
        <w:rPr>
          <w:rFonts w:ascii="Arial" w:hAnsi="Arial" w:cs="Arial"/>
          <w:sz w:val="20"/>
        </w:rPr>
        <w:tab/>
        <w:t xml:space="preserve">I declare on my word of honour that the information provided above is true and complete </w:t>
      </w:r>
      <w:r w:rsidRPr="00BF5097">
        <w:rPr>
          <w:rFonts w:ascii="Arial" w:hAnsi="Arial" w:cs="Arial"/>
          <w:spacing w:val="-1"/>
          <w:sz w:val="20"/>
        </w:rPr>
        <w:t xml:space="preserve">and I am aware that any incorrect statement may invalidate my application at any point in the </w:t>
      </w:r>
      <w:r w:rsidRPr="00BF5097">
        <w:rPr>
          <w:rFonts w:ascii="Arial" w:hAnsi="Arial" w:cs="Arial"/>
          <w:sz w:val="20"/>
        </w:rPr>
        <w:t>selection process.</w:t>
      </w:r>
    </w:p>
    <w:p w:rsidR="0075637F" w:rsidRPr="00BF5097" w:rsidRDefault="0075637F" w:rsidP="0075637F">
      <w:pPr>
        <w:spacing w:after="120"/>
        <w:ind w:left="480" w:hanging="240"/>
        <w:rPr>
          <w:rFonts w:ascii="Arial" w:hAnsi="Arial" w:cs="Arial"/>
          <w:sz w:val="20"/>
        </w:rPr>
      </w:pPr>
      <w:r w:rsidRPr="00BF5097">
        <w:rPr>
          <w:rFonts w:ascii="Arial" w:hAnsi="Arial" w:cs="Arial"/>
          <w:sz w:val="20"/>
        </w:rPr>
        <w:t>2.</w:t>
      </w:r>
      <w:r w:rsidRPr="00BF5097">
        <w:rPr>
          <w:rFonts w:ascii="Arial" w:hAnsi="Arial" w:cs="Arial"/>
          <w:sz w:val="20"/>
        </w:rPr>
        <w:tab/>
        <w:t>I further declare on my word of honour that:</w:t>
      </w:r>
    </w:p>
    <w:p w:rsidR="0075637F" w:rsidRPr="00BF5097" w:rsidRDefault="0075637F" w:rsidP="0075637F">
      <w:pPr>
        <w:spacing w:after="120"/>
        <w:ind w:left="720" w:hanging="240"/>
        <w:rPr>
          <w:rFonts w:ascii="Arial" w:hAnsi="Arial" w:cs="Arial"/>
          <w:sz w:val="20"/>
          <w:lang w:eastAsia="da-DK"/>
        </w:rPr>
      </w:pPr>
      <w:r w:rsidRPr="00BF5097">
        <w:rPr>
          <w:rFonts w:ascii="Arial" w:hAnsi="Arial" w:cs="Arial"/>
          <w:sz w:val="20"/>
          <w:lang w:eastAsia="da-DK"/>
        </w:rPr>
        <w:t>(</w:t>
      </w:r>
      <w:proofErr w:type="spellStart"/>
      <w:r w:rsidRPr="00BF5097">
        <w:rPr>
          <w:rFonts w:ascii="Arial" w:hAnsi="Arial" w:cs="Arial"/>
          <w:sz w:val="20"/>
          <w:lang w:eastAsia="da-DK"/>
        </w:rPr>
        <w:t>i</w:t>
      </w:r>
      <w:proofErr w:type="spellEnd"/>
      <w:r w:rsidRPr="00BF5097">
        <w:rPr>
          <w:rFonts w:ascii="Arial" w:hAnsi="Arial" w:cs="Arial"/>
          <w:sz w:val="20"/>
          <w:lang w:eastAsia="da-DK"/>
        </w:rPr>
        <w:t>)</w:t>
      </w:r>
      <w:r w:rsidRPr="00BF5097">
        <w:rPr>
          <w:rFonts w:ascii="Arial" w:hAnsi="Arial" w:cs="Arial"/>
          <w:sz w:val="20"/>
          <w:lang w:eastAsia="da-DK"/>
        </w:rPr>
        <w:tab/>
        <w:t xml:space="preserve">I am a national of one of the Member States of the European Union and enjoy my full rights as a citizen; </w:t>
      </w:r>
    </w:p>
    <w:p w:rsidR="0075637F" w:rsidRPr="00BF5097" w:rsidRDefault="0075637F" w:rsidP="0075637F">
      <w:pPr>
        <w:spacing w:after="120"/>
        <w:ind w:left="720" w:hanging="240"/>
        <w:rPr>
          <w:rFonts w:ascii="Arial" w:hAnsi="Arial" w:cs="Arial"/>
          <w:sz w:val="20"/>
          <w:lang w:eastAsia="da-DK"/>
        </w:rPr>
      </w:pPr>
      <w:r w:rsidRPr="00BF5097">
        <w:rPr>
          <w:rFonts w:ascii="Arial" w:hAnsi="Arial" w:cs="Arial"/>
          <w:sz w:val="20"/>
          <w:lang w:eastAsia="da-DK"/>
        </w:rPr>
        <w:t>(ii)</w:t>
      </w:r>
      <w:r w:rsidRPr="00BF5097">
        <w:rPr>
          <w:rFonts w:ascii="Arial" w:hAnsi="Arial" w:cs="Arial"/>
          <w:sz w:val="20"/>
          <w:lang w:eastAsia="da-DK"/>
        </w:rPr>
        <w:tab/>
        <w:t>I have fulfilled any obligations imposed on me by laws concerning military service;</w:t>
      </w:r>
    </w:p>
    <w:p w:rsidR="0075637F" w:rsidRPr="00BF5097" w:rsidRDefault="0075637F" w:rsidP="0075637F">
      <w:pPr>
        <w:spacing w:after="120"/>
        <w:ind w:left="480" w:hanging="240"/>
        <w:rPr>
          <w:rFonts w:ascii="Arial" w:hAnsi="Arial" w:cs="Arial"/>
          <w:sz w:val="20"/>
        </w:rPr>
      </w:pPr>
      <w:r w:rsidRPr="00BF5097">
        <w:rPr>
          <w:rFonts w:ascii="Arial" w:hAnsi="Arial" w:cs="Arial"/>
          <w:sz w:val="20"/>
        </w:rPr>
        <w:t>3.</w:t>
      </w:r>
      <w:r w:rsidRPr="00BF5097">
        <w:rPr>
          <w:rFonts w:ascii="Arial" w:hAnsi="Arial" w:cs="Arial"/>
          <w:sz w:val="20"/>
        </w:rPr>
        <w:tab/>
        <w:t>I undertake to produce on request documents to support my application and accept that failure to do so may invalidate my application;</w:t>
      </w:r>
    </w:p>
    <w:p w:rsidR="0075637F" w:rsidRPr="00BF5097" w:rsidRDefault="0075637F" w:rsidP="0075637F">
      <w:pPr>
        <w:spacing w:after="480"/>
        <w:ind w:left="480" w:hanging="240"/>
        <w:rPr>
          <w:rFonts w:ascii="Arial" w:hAnsi="Arial" w:cs="Arial"/>
          <w:sz w:val="20"/>
        </w:rPr>
      </w:pPr>
      <w:r w:rsidRPr="00BF5097">
        <w:rPr>
          <w:rFonts w:ascii="Arial" w:hAnsi="Arial" w:cs="Arial"/>
          <w:sz w:val="20"/>
        </w:rPr>
        <w:t>4.</w:t>
      </w:r>
      <w:r w:rsidRPr="00BF5097">
        <w:rPr>
          <w:rFonts w:ascii="Arial" w:hAnsi="Arial" w:cs="Arial"/>
          <w:sz w:val="20"/>
        </w:rPr>
        <w:tab/>
        <w:t xml:space="preserve">I confirm that I am willing to make a commitment to act independently in the public interest </w:t>
      </w:r>
      <w:r w:rsidRPr="00BF5097">
        <w:rPr>
          <w:rFonts w:ascii="Arial" w:hAnsi="Arial" w:cs="Arial"/>
          <w:spacing w:val="-1"/>
          <w:sz w:val="20"/>
        </w:rPr>
        <w:t xml:space="preserve">and to make complete declarations of any direct or indirect interests that might be considered </w:t>
      </w:r>
      <w:r w:rsidRPr="00BF5097">
        <w:rPr>
          <w:rFonts w:ascii="Arial" w:hAnsi="Arial" w:cs="Arial"/>
          <w:sz w:val="20"/>
        </w:rPr>
        <w:t>prejudicial to my independence.</w:t>
      </w:r>
    </w:p>
    <w:p w:rsidR="0075637F" w:rsidRPr="00BF5097" w:rsidRDefault="0075637F" w:rsidP="0075637F">
      <w:pPr>
        <w:spacing w:after="480"/>
        <w:rPr>
          <w:rFonts w:ascii="Arial" w:hAnsi="Arial" w:cs="Arial"/>
          <w:sz w:val="20"/>
        </w:rPr>
      </w:pPr>
      <w:r w:rsidRPr="00BF5097">
        <w:rPr>
          <w:rFonts w:ascii="Arial" w:hAnsi="Arial" w:cs="Arial"/>
          <w:sz w:val="20"/>
        </w:rPr>
        <w:t>Date and name:</w:t>
      </w:r>
    </w:p>
    <w:p w:rsidR="0075637F" w:rsidRPr="00BF5097" w:rsidRDefault="0075637F" w:rsidP="0075637F">
      <w:pPr>
        <w:spacing w:after="0"/>
        <w:rPr>
          <w:rFonts w:ascii="Arial" w:hAnsi="Arial" w:cs="Arial"/>
          <w:sz w:val="20"/>
        </w:rPr>
      </w:pPr>
    </w:p>
    <w:p w:rsidR="0075637F" w:rsidRPr="00BF5097" w:rsidRDefault="0075637F" w:rsidP="0075637F">
      <w:pPr>
        <w:spacing w:after="0"/>
        <w:rPr>
          <w:rFonts w:ascii="Arial" w:hAnsi="Arial" w:cs="Arial"/>
          <w:sz w:val="20"/>
        </w:rPr>
      </w:pPr>
      <w:r w:rsidRPr="00BF5097">
        <w:rPr>
          <w:rFonts w:ascii="Arial" w:hAnsi="Arial" w:cs="Arial"/>
          <w:sz w:val="20"/>
        </w:rPr>
        <w:t>Candidates must submit with this application form:</w:t>
      </w:r>
    </w:p>
    <w:p w:rsidR="009B6574" w:rsidRPr="009B6574" w:rsidRDefault="0075637F" w:rsidP="0075637F">
      <w:pPr>
        <w:numPr>
          <w:ilvl w:val="0"/>
          <w:numId w:val="8"/>
        </w:numPr>
      </w:pPr>
      <w:r w:rsidRPr="00BF5097">
        <w:rPr>
          <w:rFonts w:ascii="Arial" w:hAnsi="Arial" w:cs="Arial"/>
          <w:sz w:val="20"/>
        </w:rPr>
        <w:t>A covering letter summarising the reasons for applying</w:t>
      </w:r>
      <w:r w:rsidR="00E669F2">
        <w:rPr>
          <w:rFonts w:ascii="Arial" w:hAnsi="Arial" w:cs="Arial"/>
          <w:sz w:val="20"/>
        </w:rPr>
        <w:t>;</w:t>
      </w:r>
    </w:p>
    <w:p w:rsidR="00AE0F44" w:rsidRDefault="000F1751" w:rsidP="0075637F">
      <w:pPr>
        <w:numPr>
          <w:ilvl w:val="0"/>
          <w:numId w:val="8"/>
        </w:numPr>
      </w:pPr>
      <w:hyperlink r:id="rId10" w:history="1">
        <w:r w:rsidR="0075637F" w:rsidRPr="009B6574">
          <w:rPr>
            <w:rFonts w:ascii="Arial" w:hAnsi="Arial" w:cs="Arial"/>
            <w:sz w:val="20"/>
          </w:rPr>
          <w:t>A CV preferably drafted using the Europass CV format which you will find in</w:t>
        </w:r>
        <w:r w:rsidR="0075637F" w:rsidRPr="009B6574">
          <w:t>:</w:t>
        </w:r>
      </w:hyperlink>
      <w:r w:rsidR="0075637F" w:rsidRPr="00070B41">
        <w:rPr>
          <w:rFonts w:ascii="Arial" w:hAnsi="Arial" w:cs="Arial"/>
          <w:color w:val="000000"/>
          <w:spacing w:val="-1"/>
          <w:sz w:val="20"/>
        </w:rPr>
        <w:t xml:space="preserve"> </w:t>
      </w:r>
      <w:hyperlink r:id="rId11" w:history="1">
        <w:r w:rsidR="0075637F" w:rsidRPr="00BF5097">
          <w:rPr>
            <w:rStyle w:val="Hyperlink"/>
            <w:rFonts w:ascii="Arial" w:hAnsi="Arial" w:cs="Arial"/>
            <w:color w:val="000000"/>
            <w:sz w:val="20"/>
          </w:rPr>
          <w:t>h</w:t>
        </w:r>
        <w:r w:rsidR="0075637F" w:rsidRPr="00070B41">
          <w:rPr>
            <w:rStyle w:val="Hyperlink"/>
            <w:rFonts w:ascii="Arial" w:hAnsi="Arial" w:cs="Arial"/>
            <w:color w:val="000000"/>
            <w:spacing w:val="-1"/>
            <w:sz w:val="20"/>
          </w:rPr>
          <w:t>t</w:t>
        </w:r>
        <w:r w:rsidR="0075637F" w:rsidRPr="00BF5097">
          <w:rPr>
            <w:rStyle w:val="Hyperlink"/>
            <w:rFonts w:ascii="Arial" w:hAnsi="Arial" w:cs="Arial"/>
            <w:color w:val="000000"/>
            <w:sz w:val="20"/>
          </w:rPr>
          <w:t>tp://www.europass.cedefop.europa.eu</w:t>
        </w:r>
      </w:hyperlink>
    </w:p>
    <w:sectPr w:rsidR="00AE0F44" w:rsidSect="000F5D6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1751" w:rsidRDefault="000F1751" w:rsidP="00AE0F44">
      <w:pPr>
        <w:spacing w:after="0"/>
      </w:pPr>
      <w:r>
        <w:separator/>
      </w:r>
    </w:p>
  </w:endnote>
  <w:endnote w:type="continuationSeparator" w:id="0">
    <w:p w:rsidR="000F1751" w:rsidRDefault="000F1751" w:rsidP="00AE0F4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1751" w:rsidRDefault="000F1751" w:rsidP="00AE0F44">
      <w:pPr>
        <w:spacing w:after="0"/>
      </w:pPr>
      <w:r>
        <w:separator/>
      </w:r>
    </w:p>
  </w:footnote>
  <w:footnote w:type="continuationSeparator" w:id="0">
    <w:p w:rsidR="000F1751" w:rsidRDefault="000F1751" w:rsidP="00AE0F44">
      <w:pPr>
        <w:spacing w:after="0"/>
      </w:pPr>
      <w:r>
        <w:continuationSeparator/>
      </w:r>
    </w:p>
  </w:footnote>
  <w:footnote w:id="1">
    <w:p w:rsidR="00B74236" w:rsidRPr="00FD07EA" w:rsidRDefault="00B74236" w:rsidP="00B74236">
      <w:pPr>
        <w:pStyle w:val="FootnoteText"/>
      </w:pPr>
      <w:r>
        <w:rPr>
          <w:rStyle w:val="FootnoteReference"/>
        </w:rPr>
        <w:footnoteRef/>
      </w:r>
      <w:r>
        <w:rPr>
          <w:color w:val="000000"/>
          <w:spacing w:val="-9"/>
          <w:lang w:val="en-US"/>
        </w:rPr>
        <w:t xml:space="preserve">   </w:t>
      </w:r>
      <w:r w:rsidRPr="00623A25">
        <w:rPr>
          <w:color w:val="000000"/>
          <w:spacing w:val="-9"/>
          <w:lang w:val="en-US"/>
        </w:rPr>
        <w:t>Prior to the appointment, the successful candidate will be asked to provide a certificate issued b</w:t>
      </w:r>
      <w:r>
        <w:rPr>
          <w:color w:val="000000"/>
          <w:spacing w:val="-9"/>
          <w:lang w:val="en-US"/>
        </w:rPr>
        <w:t xml:space="preserve">y the competent </w:t>
      </w:r>
      <w:r w:rsidRPr="00623A25">
        <w:rPr>
          <w:color w:val="000000"/>
          <w:lang w:val="en-US"/>
        </w:rPr>
        <w:t>authority attesting the absence of any criminal record</w:t>
      </w:r>
      <w:r>
        <w:rPr>
          <w:color w:val="000000"/>
          <w:lang w:val="en-US"/>
        </w:rPr>
        <w:t>.</w:t>
      </w:r>
    </w:p>
  </w:footnote>
  <w:footnote w:id="2">
    <w:p w:rsidR="0075637F" w:rsidRDefault="0075637F" w:rsidP="0075637F">
      <w:pPr>
        <w:pStyle w:val="FootnoteText"/>
        <w:rPr>
          <w:lang w:val="pl-PL"/>
        </w:rPr>
      </w:pPr>
      <w:r>
        <w:rPr>
          <w:rStyle w:val="FootnoteReference"/>
        </w:rPr>
        <w:footnoteRef/>
      </w:r>
      <w:r>
        <w:rPr>
          <w:lang w:val="pl-PL"/>
        </w:rPr>
        <w:tab/>
        <w:t>OJ L 124,27.4.2004, p.1; http://eur-lex.europa.eu/en/index.htm</w:t>
      </w:r>
    </w:p>
  </w:footnote>
  <w:footnote w:id="3">
    <w:p w:rsidR="0075637F" w:rsidRPr="00FD07EA" w:rsidRDefault="0075637F" w:rsidP="0075637F">
      <w:pPr>
        <w:pStyle w:val="FootnoteText"/>
        <w:jc w:val="left"/>
      </w:pPr>
      <w:r>
        <w:rPr>
          <w:rStyle w:val="FootnoteReference"/>
        </w:rPr>
        <w:footnoteRef/>
      </w:r>
      <w:r>
        <w:tab/>
      </w:r>
      <w:r w:rsidRPr="00623A25">
        <w:rPr>
          <w:color w:val="000000"/>
          <w:spacing w:val="-9"/>
          <w:lang w:val="en-US"/>
        </w:rPr>
        <w:t xml:space="preserve">For any information about salaries, deductions and allowances please consult the Staff Regulations of Officials </w:t>
      </w:r>
      <w:r w:rsidRPr="00623A25">
        <w:rPr>
          <w:color w:val="000000"/>
          <w:spacing w:val="-8"/>
          <w:lang w:val="en-US"/>
        </w:rPr>
        <w:t xml:space="preserve">of the </w:t>
      </w:r>
      <w:r w:rsidRPr="008E1058">
        <w:rPr>
          <w:spacing w:val="-8"/>
          <w:lang w:val="en-US"/>
        </w:rPr>
        <w:t xml:space="preserve">European Union: http://ec.europa.eu/civil_service/docs/toc100_en.pdf and </w:t>
      </w:r>
      <w:r w:rsidRPr="008E1058">
        <w:t>the Council regulation (EU) No 1239/2010 of 20 December 2010:</w:t>
      </w:r>
      <w:r w:rsidRPr="008E1058">
        <w:br/>
        <w:t>http://eur-lex.europa.eu/LexUriServ/LexUriServ.do?uri=OJ:L:2010:338:0001:0006:EN:PDF.</w:t>
      </w:r>
    </w:p>
  </w:footnote>
  <w:footnote w:id="4">
    <w:p w:rsidR="0075637F" w:rsidRPr="000F1765" w:rsidRDefault="0075637F" w:rsidP="0075637F">
      <w:pPr>
        <w:pStyle w:val="FootnoteText"/>
        <w:rPr>
          <w:color w:val="000000"/>
          <w:spacing w:val="-10"/>
          <w:lang w:val="en-US"/>
        </w:rPr>
      </w:pPr>
      <w:r>
        <w:rPr>
          <w:rStyle w:val="FootnoteReference"/>
        </w:rPr>
        <w:footnoteRef/>
      </w:r>
      <w:r>
        <w:t xml:space="preserve"> </w:t>
      </w:r>
      <w:r>
        <w:tab/>
      </w:r>
      <w:r w:rsidRPr="00623A25">
        <w:rPr>
          <w:color w:val="000000"/>
          <w:spacing w:val="-10"/>
          <w:lang w:val="en-US"/>
        </w:rPr>
        <w:t xml:space="preserve">The European CV can be downloaded from the website </w:t>
      </w:r>
      <w:hyperlink r:id="rId1" w:history="1">
        <w:r w:rsidRPr="00623A25">
          <w:rPr>
            <w:rStyle w:val="Hyperlink"/>
            <w:color w:val="000000"/>
            <w:spacing w:val="-10"/>
            <w:lang w:val="en-US"/>
          </w:rPr>
          <w:t>http://europass.cedefop.europa.eu/htm/index.htm</w:t>
        </w:r>
      </w:hyperlink>
      <w:r>
        <w:rPr>
          <w:color w:val="000000"/>
          <w:spacing w:val="-10"/>
          <w:lang w:val="en-US"/>
        </w:rPr>
        <w:t>.</w:t>
      </w:r>
    </w:p>
  </w:footnote>
  <w:footnote w:id="5">
    <w:p w:rsidR="0075637F" w:rsidRDefault="0075637F" w:rsidP="0075637F">
      <w:pPr>
        <w:pStyle w:val="FootnoteText"/>
        <w:spacing w:after="0"/>
      </w:pPr>
      <w:r>
        <w:rPr>
          <w:rStyle w:val="FootnoteReference"/>
        </w:rPr>
        <w:footnoteRef/>
      </w:r>
      <w:r>
        <w:t xml:space="preserve"> </w:t>
      </w:r>
      <w:r>
        <w:tab/>
      </w:r>
      <w:r w:rsidRPr="00001CB1">
        <w:rPr>
          <w:color w:val="000000"/>
          <w:sz w:val="18"/>
          <w:szCs w:val="18"/>
        </w:rPr>
        <w:t>IMPORTANT: your application will be registered under this name. Please use it in all correspondence. Any other name (</w:t>
      </w:r>
      <w:r w:rsidRPr="00001CB1">
        <w:rPr>
          <w:i/>
          <w:iCs/>
          <w:color w:val="000000"/>
          <w:sz w:val="18"/>
          <w:szCs w:val="18"/>
        </w:rPr>
        <w:t xml:space="preserve">e.g. </w:t>
      </w:r>
      <w:r w:rsidRPr="00001CB1">
        <w:rPr>
          <w:color w:val="000000"/>
          <w:sz w:val="18"/>
          <w:szCs w:val="18"/>
        </w:rPr>
        <w:t>maiden name) appearing on diplomas or certificates accompanying this application should be indicated below:</w:t>
      </w:r>
      <w:r>
        <w:rPr>
          <w:color w:val="000000"/>
          <w:sz w:val="18"/>
          <w:szCs w:val="18"/>
        </w:rPr>
        <w:br/>
      </w:r>
    </w:p>
  </w:footnote>
  <w:footnote w:id="6">
    <w:p w:rsidR="0075637F" w:rsidRDefault="0075637F" w:rsidP="0075637F">
      <w:pPr>
        <w:pStyle w:val="FootnoteText"/>
        <w:spacing w:after="0"/>
      </w:pPr>
      <w:r>
        <w:rPr>
          <w:rStyle w:val="FootnoteReference"/>
        </w:rPr>
        <w:footnoteRef/>
      </w:r>
      <w:r>
        <w:tab/>
      </w:r>
      <w:r>
        <w:rPr>
          <w:color w:val="000000"/>
          <w:spacing w:val="-1"/>
          <w:sz w:val="18"/>
          <w:szCs w:val="18"/>
        </w:rPr>
        <w:t>O</w:t>
      </w:r>
      <w:r w:rsidRPr="00001CB1">
        <w:rPr>
          <w:color w:val="000000"/>
          <w:spacing w:val="-1"/>
          <w:sz w:val="18"/>
          <w:szCs w:val="18"/>
        </w:rPr>
        <w:t>f any change of address</w:t>
      </w:r>
      <w:r>
        <w:rPr>
          <w:color w:val="000000"/>
          <w:spacing w:val="-1"/>
          <w:sz w:val="18"/>
          <w:szCs w:val="18"/>
        </w:rPr>
        <w:t xml:space="preserve">, please inform: </w:t>
      </w:r>
      <w:r w:rsidR="00E00F4C">
        <w:rPr>
          <w:color w:val="000000"/>
          <w:spacing w:val="-1"/>
          <w:sz w:val="18"/>
          <w:szCs w:val="18"/>
        </w:rPr>
        <w:t>personnel</w:t>
      </w:r>
      <w:r>
        <w:rPr>
          <w:color w:val="000000"/>
          <w:spacing w:val="-1"/>
          <w:sz w:val="18"/>
          <w:szCs w:val="18"/>
        </w:rPr>
        <w:t>@berec.europa.eu</w:t>
      </w:r>
      <w:r w:rsidRPr="00001CB1">
        <w:rPr>
          <w:color w:val="000000"/>
          <w:spacing w:val="-1"/>
          <w:sz w:val="18"/>
          <w:szCs w:val="18"/>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68029DA"/>
    <w:lvl w:ilvl="0">
      <w:start w:val="1"/>
      <w:numFmt w:val="decimal"/>
      <w:pStyle w:val="ListNumber5"/>
      <w:lvlText w:val="%1."/>
      <w:lvlJc w:val="left"/>
      <w:pPr>
        <w:tabs>
          <w:tab w:val="num" w:pos="1492"/>
        </w:tabs>
        <w:ind w:left="1492" w:hanging="360"/>
      </w:pPr>
    </w:lvl>
  </w:abstractNum>
  <w:abstractNum w:abstractNumId="1">
    <w:nsid w:val="0F4329E4"/>
    <w:multiLevelType w:val="hybridMultilevel"/>
    <w:tmpl w:val="B0D6732A"/>
    <w:lvl w:ilvl="0" w:tplc="3D647414">
      <w:numFmt w:val="bullet"/>
      <w:lvlText w:val="-"/>
      <w:lvlJc w:val="left"/>
      <w:pPr>
        <w:ind w:left="-360" w:hanging="360"/>
      </w:pPr>
      <w:rPr>
        <w:rFonts w:ascii="Arial" w:eastAsia="Times New Roman" w:hAnsi="Arial" w:cs="Arial" w:hint="default"/>
        <w:color w:val="000000"/>
      </w:rPr>
    </w:lvl>
    <w:lvl w:ilvl="1" w:tplc="080C0003" w:tentative="1">
      <w:start w:val="1"/>
      <w:numFmt w:val="bullet"/>
      <w:lvlText w:val="o"/>
      <w:lvlJc w:val="left"/>
      <w:pPr>
        <w:ind w:left="360" w:hanging="360"/>
      </w:pPr>
      <w:rPr>
        <w:rFonts w:ascii="Courier New" w:hAnsi="Courier New" w:cs="Courier New" w:hint="default"/>
      </w:rPr>
    </w:lvl>
    <w:lvl w:ilvl="2" w:tplc="080C0005" w:tentative="1">
      <w:start w:val="1"/>
      <w:numFmt w:val="bullet"/>
      <w:lvlText w:val=""/>
      <w:lvlJc w:val="left"/>
      <w:pPr>
        <w:ind w:left="1080" w:hanging="360"/>
      </w:pPr>
      <w:rPr>
        <w:rFonts w:ascii="Wingdings" w:hAnsi="Wingdings" w:hint="default"/>
      </w:rPr>
    </w:lvl>
    <w:lvl w:ilvl="3" w:tplc="080C0001" w:tentative="1">
      <w:start w:val="1"/>
      <w:numFmt w:val="bullet"/>
      <w:lvlText w:val=""/>
      <w:lvlJc w:val="left"/>
      <w:pPr>
        <w:ind w:left="1800" w:hanging="360"/>
      </w:pPr>
      <w:rPr>
        <w:rFonts w:ascii="Symbol" w:hAnsi="Symbol" w:hint="default"/>
      </w:rPr>
    </w:lvl>
    <w:lvl w:ilvl="4" w:tplc="080C0003" w:tentative="1">
      <w:start w:val="1"/>
      <w:numFmt w:val="bullet"/>
      <w:lvlText w:val="o"/>
      <w:lvlJc w:val="left"/>
      <w:pPr>
        <w:ind w:left="2520" w:hanging="360"/>
      </w:pPr>
      <w:rPr>
        <w:rFonts w:ascii="Courier New" w:hAnsi="Courier New" w:cs="Courier New" w:hint="default"/>
      </w:rPr>
    </w:lvl>
    <w:lvl w:ilvl="5" w:tplc="080C0005" w:tentative="1">
      <w:start w:val="1"/>
      <w:numFmt w:val="bullet"/>
      <w:lvlText w:val=""/>
      <w:lvlJc w:val="left"/>
      <w:pPr>
        <w:ind w:left="3240" w:hanging="360"/>
      </w:pPr>
      <w:rPr>
        <w:rFonts w:ascii="Wingdings" w:hAnsi="Wingdings" w:hint="default"/>
      </w:rPr>
    </w:lvl>
    <w:lvl w:ilvl="6" w:tplc="080C0001" w:tentative="1">
      <w:start w:val="1"/>
      <w:numFmt w:val="bullet"/>
      <w:lvlText w:val=""/>
      <w:lvlJc w:val="left"/>
      <w:pPr>
        <w:ind w:left="3960" w:hanging="360"/>
      </w:pPr>
      <w:rPr>
        <w:rFonts w:ascii="Symbol" w:hAnsi="Symbol" w:hint="default"/>
      </w:rPr>
    </w:lvl>
    <w:lvl w:ilvl="7" w:tplc="080C0003" w:tentative="1">
      <w:start w:val="1"/>
      <w:numFmt w:val="bullet"/>
      <w:lvlText w:val="o"/>
      <w:lvlJc w:val="left"/>
      <w:pPr>
        <w:ind w:left="4680" w:hanging="360"/>
      </w:pPr>
      <w:rPr>
        <w:rFonts w:ascii="Courier New" w:hAnsi="Courier New" w:cs="Courier New" w:hint="default"/>
      </w:rPr>
    </w:lvl>
    <w:lvl w:ilvl="8" w:tplc="080C0005" w:tentative="1">
      <w:start w:val="1"/>
      <w:numFmt w:val="bullet"/>
      <w:lvlText w:val=""/>
      <w:lvlJc w:val="left"/>
      <w:pPr>
        <w:ind w:left="5400" w:hanging="360"/>
      </w:pPr>
      <w:rPr>
        <w:rFonts w:ascii="Wingdings" w:hAnsi="Wingdings" w:hint="default"/>
      </w:rPr>
    </w:lvl>
  </w:abstractNum>
  <w:abstractNum w:abstractNumId="2">
    <w:nsid w:val="17C8197D"/>
    <w:multiLevelType w:val="hybridMultilevel"/>
    <w:tmpl w:val="14F08D72"/>
    <w:lvl w:ilvl="0" w:tplc="BC1E8424">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nsid w:val="51F44909"/>
    <w:multiLevelType w:val="hybridMultilevel"/>
    <w:tmpl w:val="9D762A4E"/>
    <w:lvl w:ilvl="0" w:tplc="3D647414">
      <w:numFmt w:val="bullet"/>
      <w:lvlText w:val="-"/>
      <w:lvlJc w:val="left"/>
      <w:pPr>
        <w:ind w:left="1080" w:hanging="360"/>
      </w:pPr>
      <w:rPr>
        <w:rFonts w:ascii="Arial" w:eastAsia="Times New Roman" w:hAnsi="Arial" w:cs="Arial" w:hint="default"/>
        <w:color w:val="000000"/>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4">
    <w:nsid w:val="6158335F"/>
    <w:multiLevelType w:val="hybridMultilevel"/>
    <w:tmpl w:val="20F2253E"/>
    <w:lvl w:ilvl="0" w:tplc="3D647414">
      <w:numFmt w:val="bullet"/>
      <w:lvlText w:val="-"/>
      <w:lvlJc w:val="left"/>
      <w:pPr>
        <w:ind w:left="1080" w:hanging="360"/>
      </w:pPr>
      <w:rPr>
        <w:rFonts w:ascii="Arial" w:eastAsia="Times New Roman" w:hAnsi="Arial" w:cs="Arial" w:hint="default"/>
        <w:color w:val="000000"/>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5">
    <w:nsid w:val="64EA3C25"/>
    <w:multiLevelType w:val="hybridMultilevel"/>
    <w:tmpl w:val="0BA87400"/>
    <w:lvl w:ilvl="0" w:tplc="BC1E8424">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nsid w:val="6FCA745C"/>
    <w:multiLevelType w:val="hybridMultilevel"/>
    <w:tmpl w:val="90020B56"/>
    <w:lvl w:ilvl="0" w:tplc="3D647414">
      <w:numFmt w:val="bullet"/>
      <w:lvlText w:val="-"/>
      <w:lvlJc w:val="left"/>
      <w:pPr>
        <w:ind w:left="1440" w:hanging="360"/>
      </w:pPr>
      <w:rPr>
        <w:rFonts w:ascii="Arial" w:eastAsia="Times New Roman" w:hAnsi="Arial" w:cs="Arial" w:hint="default"/>
        <w:color w:val="000000"/>
      </w:rPr>
    </w:lvl>
    <w:lvl w:ilvl="1" w:tplc="04250003" w:tentative="1">
      <w:start w:val="1"/>
      <w:numFmt w:val="bullet"/>
      <w:lvlText w:val="o"/>
      <w:lvlJc w:val="left"/>
      <w:pPr>
        <w:ind w:left="2160" w:hanging="360"/>
      </w:pPr>
      <w:rPr>
        <w:rFonts w:ascii="Courier New" w:hAnsi="Courier New" w:cs="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cs="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cs="Courier New" w:hint="default"/>
      </w:rPr>
    </w:lvl>
    <w:lvl w:ilvl="8" w:tplc="04250005" w:tentative="1">
      <w:start w:val="1"/>
      <w:numFmt w:val="bullet"/>
      <w:lvlText w:val=""/>
      <w:lvlJc w:val="left"/>
      <w:pPr>
        <w:ind w:left="7200" w:hanging="360"/>
      </w:pPr>
      <w:rPr>
        <w:rFonts w:ascii="Wingdings" w:hAnsi="Wingdings" w:hint="default"/>
      </w:rPr>
    </w:lvl>
  </w:abstractNum>
  <w:abstractNum w:abstractNumId="7">
    <w:nsid w:val="7037346E"/>
    <w:multiLevelType w:val="hybridMultilevel"/>
    <w:tmpl w:val="4B207B72"/>
    <w:lvl w:ilvl="0" w:tplc="04250001">
      <w:start w:val="1"/>
      <w:numFmt w:val="bullet"/>
      <w:lvlText w:val=""/>
      <w:lvlJc w:val="left"/>
      <w:pPr>
        <w:ind w:left="1440" w:hanging="360"/>
      </w:pPr>
      <w:rPr>
        <w:rFonts w:ascii="Symbol" w:hAnsi="Symbol" w:hint="default"/>
      </w:rPr>
    </w:lvl>
    <w:lvl w:ilvl="1" w:tplc="04250003" w:tentative="1">
      <w:start w:val="1"/>
      <w:numFmt w:val="bullet"/>
      <w:lvlText w:val="o"/>
      <w:lvlJc w:val="left"/>
      <w:pPr>
        <w:ind w:left="2160" w:hanging="360"/>
      </w:pPr>
      <w:rPr>
        <w:rFonts w:ascii="Courier New" w:hAnsi="Courier New" w:cs="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cs="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cs="Courier New" w:hint="default"/>
      </w:rPr>
    </w:lvl>
    <w:lvl w:ilvl="8" w:tplc="04250005" w:tentative="1">
      <w:start w:val="1"/>
      <w:numFmt w:val="bullet"/>
      <w:lvlText w:val=""/>
      <w:lvlJc w:val="left"/>
      <w:pPr>
        <w:ind w:left="7200" w:hanging="360"/>
      </w:pPr>
      <w:rPr>
        <w:rFonts w:ascii="Wingdings" w:hAnsi="Wingdings" w:hint="default"/>
      </w:rPr>
    </w:lvl>
  </w:abstractNum>
  <w:num w:numId="1">
    <w:abstractNumId w:val="5"/>
  </w:num>
  <w:num w:numId="2">
    <w:abstractNumId w:val="1"/>
  </w:num>
  <w:num w:numId="3">
    <w:abstractNumId w:val="3"/>
  </w:num>
  <w:num w:numId="4">
    <w:abstractNumId w:val="7"/>
  </w:num>
  <w:num w:numId="5">
    <w:abstractNumId w:val="6"/>
  </w:num>
  <w:num w:numId="6">
    <w:abstractNumId w:val="4"/>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0F44"/>
    <w:rsid w:val="00066D1E"/>
    <w:rsid w:val="00070B41"/>
    <w:rsid w:val="0009048A"/>
    <w:rsid w:val="000F1751"/>
    <w:rsid w:val="000F5D6B"/>
    <w:rsid w:val="001F1CB0"/>
    <w:rsid w:val="002A60D4"/>
    <w:rsid w:val="00336A69"/>
    <w:rsid w:val="0034237A"/>
    <w:rsid w:val="00367199"/>
    <w:rsid w:val="0037188F"/>
    <w:rsid w:val="003E6658"/>
    <w:rsid w:val="0051053F"/>
    <w:rsid w:val="00514239"/>
    <w:rsid w:val="00526B36"/>
    <w:rsid w:val="00587BE8"/>
    <w:rsid w:val="005C263D"/>
    <w:rsid w:val="00684117"/>
    <w:rsid w:val="006D3CC0"/>
    <w:rsid w:val="006E0F71"/>
    <w:rsid w:val="00735AA4"/>
    <w:rsid w:val="00740DB7"/>
    <w:rsid w:val="0075637F"/>
    <w:rsid w:val="00763D29"/>
    <w:rsid w:val="00767C36"/>
    <w:rsid w:val="00812494"/>
    <w:rsid w:val="008350A6"/>
    <w:rsid w:val="008F0A68"/>
    <w:rsid w:val="00985E26"/>
    <w:rsid w:val="009B6574"/>
    <w:rsid w:val="009E6A61"/>
    <w:rsid w:val="009E75D5"/>
    <w:rsid w:val="00A74AA9"/>
    <w:rsid w:val="00AC3564"/>
    <w:rsid w:val="00AE0F44"/>
    <w:rsid w:val="00B03864"/>
    <w:rsid w:val="00B05B89"/>
    <w:rsid w:val="00B323AD"/>
    <w:rsid w:val="00B32F0D"/>
    <w:rsid w:val="00B74236"/>
    <w:rsid w:val="00C94F52"/>
    <w:rsid w:val="00CF5725"/>
    <w:rsid w:val="00D403D0"/>
    <w:rsid w:val="00D73C68"/>
    <w:rsid w:val="00DC5EC0"/>
    <w:rsid w:val="00DD37C4"/>
    <w:rsid w:val="00E00D8B"/>
    <w:rsid w:val="00E00F4C"/>
    <w:rsid w:val="00E669F2"/>
    <w:rsid w:val="00E9681B"/>
    <w:rsid w:val="00EF4260"/>
    <w:rsid w:val="00F27280"/>
    <w:rsid w:val="00F3565A"/>
    <w:rsid w:val="00F45B37"/>
    <w:rsid w:val="00F966CF"/>
    <w:rsid w:val="00FC4D32"/>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Bullet" w:uiPriority="0"/>
    <w:lsdException w:name="List Number 5"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0F44"/>
    <w:pPr>
      <w:spacing w:after="240" w:line="240" w:lineRule="auto"/>
      <w:jc w:val="both"/>
    </w:pPr>
    <w:rPr>
      <w:rFonts w:ascii="Times New Roman" w:eastAsia="Times New Roman" w:hAnsi="Times New Roman" w:cs="Times New Roman"/>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AE0F44"/>
    <w:pPr>
      <w:spacing w:before="240" w:after="60"/>
      <w:jc w:val="center"/>
      <w:outlineLvl w:val="0"/>
    </w:pPr>
    <w:rPr>
      <w:rFonts w:ascii="Arial" w:hAnsi="Arial"/>
      <w:b/>
      <w:kern w:val="28"/>
      <w:sz w:val="32"/>
    </w:rPr>
  </w:style>
  <w:style w:type="character" w:customStyle="1" w:styleId="TitleChar">
    <w:name w:val="Title Char"/>
    <w:basedOn w:val="DefaultParagraphFont"/>
    <w:link w:val="Title"/>
    <w:rsid w:val="00AE0F44"/>
    <w:rPr>
      <w:rFonts w:ascii="Arial" w:eastAsia="Times New Roman" w:hAnsi="Arial" w:cs="Times New Roman"/>
      <w:b/>
      <w:kern w:val="28"/>
      <w:sz w:val="32"/>
      <w:szCs w:val="20"/>
      <w:lang w:val="en-GB"/>
    </w:rPr>
  </w:style>
  <w:style w:type="paragraph" w:styleId="FootnoteText">
    <w:name w:val="footnote text"/>
    <w:basedOn w:val="Normal"/>
    <w:link w:val="FootnoteTextChar"/>
    <w:semiHidden/>
    <w:rsid w:val="00AE0F44"/>
    <w:pPr>
      <w:ind w:left="357" w:hanging="357"/>
    </w:pPr>
    <w:rPr>
      <w:sz w:val="20"/>
    </w:rPr>
  </w:style>
  <w:style w:type="character" w:customStyle="1" w:styleId="FootnoteTextChar">
    <w:name w:val="Footnote Text Char"/>
    <w:basedOn w:val="DefaultParagraphFont"/>
    <w:link w:val="FootnoteText"/>
    <w:semiHidden/>
    <w:rsid w:val="00AE0F44"/>
    <w:rPr>
      <w:rFonts w:ascii="Times New Roman" w:eastAsia="Times New Roman" w:hAnsi="Times New Roman" w:cs="Times New Roman"/>
      <w:sz w:val="20"/>
      <w:szCs w:val="20"/>
      <w:lang w:val="en-GB"/>
    </w:rPr>
  </w:style>
  <w:style w:type="character" w:styleId="FootnoteReference">
    <w:name w:val="footnote reference"/>
    <w:basedOn w:val="DefaultParagraphFont"/>
    <w:semiHidden/>
    <w:rsid w:val="00AE0F44"/>
    <w:rPr>
      <w:vertAlign w:val="superscript"/>
    </w:rPr>
  </w:style>
  <w:style w:type="paragraph" w:styleId="ListBullet">
    <w:name w:val="List Bullet"/>
    <w:basedOn w:val="Normal"/>
    <w:rsid w:val="00AE0F44"/>
  </w:style>
  <w:style w:type="paragraph" w:styleId="ListParagraph">
    <w:name w:val="List Paragraph"/>
    <w:basedOn w:val="Normal"/>
    <w:uiPriority w:val="34"/>
    <w:qFormat/>
    <w:rsid w:val="00AE0F44"/>
    <w:pPr>
      <w:ind w:left="720"/>
      <w:contextualSpacing/>
    </w:pPr>
  </w:style>
  <w:style w:type="paragraph" w:styleId="ListNumber5">
    <w:name w:val="List Number 5"/>
    <w:basedOn w:val="Normal"/>
    <w:rsid w:val="00B74236"/>
    <w:pPr>
      <w:numPr>
        <w:numId w:val="7"/>
      </w:numPr>
    </w:pPr>
  </w:style>
  <w:style w:type="character" w:styleId="CommentReference">
    <w:name w:val="annotation reference"/>
    <w:basedOn w:val="DefaultParagraphFont"/>
    <w:uiPriority w:val="99"/>
    <w:semiHidden/>
    <w:unhideWhenUsed/>
    <w:rsid w:val="003E6658"/>
    <w:rPr>
      <w:sz w:val="16"/>
      <w:szCs w:val="16"/>
    </w:rPr>
  </w:style>
  <w:style w:type="paragraph" w:styleId="CommentText">
    <w:name w:val="annotation text"/>
    <w:basedOn w:val="Normal"/>
    <w:link w:val="CommentTextChar"/>
    <w:uiPriority w:val="99"/>
    <w:semiHidden/>
    <w:unhideWhenUsed/>
    <w:rsid w:val="003E6658"/>
    <w:rPr>
      <w:sz w:val="20"/>
    </w:rPr>
  </w:style>
  <w:style w:type="character" w:customStyle="1" w:styleId="CommentTextChar">
    <w:name w:val="Comment Text Char"/>
    <w:basedOn w:val="DefaultParagraphFont"/>
    <w:link w:val="CommentText"/>
    <w:uiPriority w:val="99"/>
    <w:semiHidden/>
    <w:rsid w:val="003E6658"/>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3E6658"/>
    <w:rPr>
      <w:b/>
      <w:bCs/>
    </w:rPr>
  </w:style>
  <w:style w:type="character" w:customStyle="1" w:styleId="CommentSubjectChar">
    <w:name w:val="Comment Subject Char"/>
    <w:basedOn w:val="CommentTextChar"/>
    <w:link w:val="CommentSubject"/>
    <w:uiPriority w:val="99"/>
    <w:semiHidden/>
    <w:rsid w:val="003E6658"/>
    <w:rPr>
      <w:rFonts w:ascii="Times New Roman" w:eastAsia="Times New Roman" w:hAnsi="Times New Roman" w:cs="Times New Roman"/>
      <w:b/>
      <w:bCs/>
      <w:sz w:val="20"/>
      <w:szCs w:val="20"/>
      <w:lang w:val="en-GB"/>
    </w:rPr>
  </w:style>
  <w:style w:type="paragraph" w:styleId="BalloonText">
    <w:name w:val="Balloon Text"/>
    <w:basedOn w:val="Normal"/>
    <w:link w:val="BalloonTextChar"/>
    <w:uiPriority w:val="99"/>
    <w:semiHidden/>
    <w:unhideWhenUsed/>
    <w:rsid w:val="003E665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6658"/>
    <w:rPr>
      <w:rFonts w:ascii="Tahoma" w:eastAsia="Times New Roman" w:hAnsi="Tahoma" w:cs="Tahoma"/>
      <w:sz w:val="16"/>
      <w:szCs w:val="16"/>
      <w:lang w:val="en-GB"/>
    </w:rPr>
  </w:style>
  <w:style w:type="character" w:styleId="Hyperlink">
    <w:name w:val="Hyperlink"/>
    <w:rsid w:val="0075637F"/>
    <w:rPr>
      <w:color w:val="0000FF"/>
      <w:u w:val="single"/>
    </w:rPr>
  </w:style>
  <w:style w:type="paragraph" w:customStyle="1" w:styleId="Default">
    <w:name w:val="Default"/>
    <w:rsid w:val="0075637F"/>
    <w:pPr>
      <w:autoSpaceDE w:val="0"/>
      <w:autoSpaceDN w:val="0"/>
      <w:adjustRightInd w:val="0"/>
      <w:spacing w:after="0" w:line="240" w:lineRule="auto"/>
    </w:pPr>
    <w:rPr>
      <w:rFonts w:ascii="Times New Roman" w:eastAsia="Times New Roman" w:hAnsi="Times New Roman" w:cs="Times New Roman"/>
      <w:color w:val="000000"/>
      <w:sz w:val="24"/>
      <w:szCs w:val="24"/>
      <w:lang w:val="en-GB" w:eastAsia="en-GB"/>
    </w:rPr>
  </w:style>
  <w:style w:type="paragraph" w:customStyle="1" w:styleId="ZCom">
    <w:name w:val="Z_Com"/>
    <w:basedOn w:val="Normal"/>
    <w:next w:val="ZDGName"/>
    <w:rsid w:val="0075637F"/>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75637F"/>
    <w:pPr>
      <w:widowControl w:val="0"/>
      <w:autoSpaceDE w:val="0"/>
      <w:autoSpaceDN w:val="0"/>
      <w:spacing w:after="0"/>
      <w:ind w:right="85"/>
      <w:jc w:val="left"/>
    </w:pPr>
    <w:rPr>
      <w:rFonts w:ascii="Arial" w:hAnsi="Arial" w:cs="Arial"/>
      <w:sz w:val="16"/>
      <w:szCs w:val="16"/>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Bullet" w:uiPriority="0"/>
    <w:lsdException w:name="List Number 5"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0F44"/>
    <w:pPr>
      <w:spacing w:after="240" w:line="240" w:lineRule="auto"/>
      <w:jc w:val="both"/>
    </w:pPr>
    <w:rPr>
      <w:rFonts w:ascii="Times New Roman" w:eastAsia="Times New Roman" w:hAnsi="Times New Roman" w:cs="Times New Roman"/>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AE0F44"/>
    <w:pPr>
      <w:spacing w:before="240" w:after="60"/>
      <w:jc w:val="center"/>
      <w:outlineLvl w:val="0"/>
    </w:pPr>
    <w:rPr>
      <w:rFonts w:ascii="Arial" w:hAnsi="Arial"/>
      <w:b/>
      <w:kern w:val="28"/>
      <w:sz w:val="32"/>
    </w:rPr>
  </w:style>
  <w:style w:type="character" w:customStyle="1" w:styleId="TitleChar">
    <w:name w:val="Title Char"/>
    <w:basedOn w:val="DefaultParagraphFont"/>
    <w:link w:val="Title"/>
    <w:rsid w:val="00AE0F44"/>
    <w:rPr>
      <w:rFonts w:ascii="Arial" w:eastAsia="Times New Roman" w:hAnsi="Arial" w:cs="Times New Roman"/>
      <w:b/>
      <w:kern w:val="28"/>
      <w:sz w:val="32"/>
      <w:szCs w:val="20"/>
      <w:lang w:val="en-GB"/>
    </w:rPr>
  </w:style>
  <w:style w:type="paragraph" w:styleId="FootnoteText">
    <w:name w:val="footnote text"/>
    <w:basedOn w:val="Normal"/>
    <w:link w:val="FootnoteTextChar"/>
    <w:semiHidden/>
    <w:rsid w:val="00AE0F44"/>
    <w:pPr>
      <w:ind w:left="357" w:hanging="357"/>
    </w:pPr>
    <w:rPr>
      <w:sz w:val="20"/>
    </w:rPr>
  </w:style>
  <w:style w:type="character" w:customStyle="1" w:styleId="FootnoteTextChar">
    <w:name w:val="Footnote Text Char"/>
    <w:basedOn w:val="DefaultParagraphFont"/>
    <w:link w:val="FootnoteText"/>
    <w:semiHidden/>
    <w:rsid w:val="00AE0F44"/>
    <w:rPr>
      <w:rFonts w:ascii="Times New Roman" w:eastAsia="Times New Roman" w:hAnsi="Times New Roman" w:cs="Times New Roman"/>
      <w:sz w:val="20"/>
      <w:szCs w:val="20"/>
      <w:lang w:val="en-GB"/>
    </w:rPr>
  </w:style>
  <w:style w:type="character" w:styleId="FootnoteReference">
    <w:name w:val="footnote reference"/>
    <w:basedOn w:val="DefaultParagraphFont"/>
    <w:semiHidden/>
    <w:rsid w:val="00AE0F44"/>
    <w:rPr>
      <w:vertAlign w:val="superscript"/>
    </w:rPr>
  </w:style>
  <w:style w:type="paragraph" w:styleId="ListBullet">
    <w:name w:val="List Bullet"/>
    <w:basedOn w:val="Normal"/>
    <w:rsid w:val="00AE0F44"/>
  </w:style>
  <w:style w:type="paragraph" w:styleId="ListParagraph">
    <w:name w:val="List Paragraph"/>
    <w:basedOn w:val="Normal"/>
    <w:uiPriority w:val="34"/>
    <w:qFormat/>
    <w:rsid w:val="00AE0F44"/>
    <w:pPr>
      <w:ind w:left="720"/>
      <w:contextualSpacing/>
    </w:pPr>
  </w:style>
  <w:style w:type="paragraph" w:styleId="ListNumber5">
    <w:name w:val="List Number 5"/>
    <w:basedOn w:val="Normal"/>
    <w:rsid w:val="00B74236"/>
    <w:pPr>
      <w:numPr>
        <w:numId w:val="7"/>
      </w:numPr>
    </w:pPr>
  </w:style>
  <w:style w:type="character" w:styleId="CommentReference">
    <w:name w:val="annotation reference"/>
    <w:basedOn w:val="DefaultParagraphFont"/>
    <w:uiPriority w:val="99"/>
    <w:semiHidden/>
    <w:unhideWhenUsed/>
    <w:rsid w:val="003E6658"/>
    <w:rPr>
      <w:sz w:val="16"/>
      <w:szCs w:val="16"/>
    </w:rPr>
  </w:style>
  <w:style w:type="paragraph" w:styleId="CommentText">
    <w:name w:val="annotation text"/>
    <w:basedOn w:val="Normal"/>
    <w:link w:val="CommentTextChar"/>
    <w:uiPriority w:val="99"/>
    <w:semiHidden/>
    <w:unhideWhenUsed/>
    <w:rsid w:val="003E6658"/>
    <w:rPr>
      <w:sz w:val="20"/>
    </w:rPr>
  </w:style>
  <w:style w:type="character" w:customStyle="1" w:styleId="CommentTextChar">
    <w:name w:val="Comment Text Char"/>
    <w:basedOn w:val="DefaultParagraphFont"/>
    <w:link w:val="CommentText"/>
    <w:uiPriority w:val="99"/>
    <w:semiHidden/>
    <w:rsid w:val="003E6658"/>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3E6658"/>
    <w:rPr>
      <w:b/>
      <w:bCs/>
    </w:rPr>
  </w:style>
  <w:style w:type="character" w:customStyle="1" w:styleId="CommentSubjectChar">
    <w:name w:val="Comment Subject Char"/>
    <w:basedOn w:val="CommentTextChar"/>
    <w:link w:val="CommentSubject"/>
    <w:uiPriority w:val="99"/>
    <w:semiHidden/>
    <w:rsid w:val="003E6658"/>
    <w:rPr>
      <w:rFonts w:ascii="Times New Roman" w:eastAsia="Times New Roman" w:hAnsi="Times New Roman" w:cs="Times New Roman"/>
      <w:b/>
      <w:bCs/>
      <w:sz w:val="20"/>
      <w:szCs w:val="20"/>
      <w:lang w:val="en-GB"/>
    </w:rPr>
  </w:style>
  <w:style w:type="paragraph" w:styleId="BalloonText">
    <w:name w:val="Balloon Text"/>
    <w:basedOn w:val="Normal"/>
    <w:link w:val="BalloonTextChar"/>
    <w:uiPriority w:val="99"/>
    <w:semiHidden/>
    <w:unhideWhenUsed/>
    <w:rsid w:val="003E665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6658"/>
    <w:rPr>
      <w:rFonts w:ascii="Tahoma" w:eastAsia="Times New Roman" w:hAnsi="Tahoma" w:cs="Tahoma"/>
      <w:sz w:val="16"/>
      <w:szCs w:val="16"/>
      <w:lang w:val="en-GB"/>
    </w:rPr>
  </w:style>
  <w:style w:type="character" w:styleId="Hyperlink">
    <w:name w:val="Hyperlink"/>
    <w:rsid w:val="0075637F"/>
    <w:rPr>
      <w:color w:val="0000FF"/>
      <w:u w:val="single"/>
    </w:rPr>
  </w:style>
  <w:style w:type="paragraph" w:customStyle="1" w:styleId="Default">
    <w:name w:val="Default"/>
    <w:rsid w:val="0075637F"/>
    <w:pPr>
      <w:autoSpaceDE w:val="0"/>
      <w:autoSpaceDN w:val="0"/>
      <w:adjustRightInd w:val="0"/>
      <w:spacing w:after="0" w:line="240" w:lineRule="auto"/>
    </w:pPr>
    <w:rPr>
      <w:rFonts w:ascii="Times New Roman" w:eastAsia="Times New Roman" w:hAnsi="Times New Roman" w:cs="Times New Roman"/>
      <w:color w:val="000000"/>
      <w:sz w:val="24"/>
      <w:szCs w:val="24"/>
      <w:lang w:val="en-GB" w:eastAsia="en-GB"/>
    </w:rPr>
  </w:style>
  <w:style w:type="paragraph" w:customStyle="1" w:styleId="ZCom">
    <w:name w:val="Z_Com"/>
    <w:basedOn w:val="Normal"/>
    <w:next w:val="ZDGName"/>
    <w:rsid w:val="0075637F"/>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75637F"/>
    <w:pPr>
      <w:widowControl w:val="0"/>
      <w:autoSpaceDE w:val="0"/>
      <w:autoSpaceDN w:val="0"/>
      <w:spacing w:after="0"/>
      <w:ind w:right="85"/>
      <w:jc w:val="left"/>
    </w:pPr>
    <w:rPr>
      <w:rFonts w:ascii="Arial" w:hAnsi="Arial" w:cs="Arial"/>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0799618">
      <w:bodyDiv w:val="1"/>
      <w:marLeft w:val="0"/>
      <w:marRight w:val="0"/>
      <w:marTop w:val="0"/>
      <w:marBottom w:val="0"/>
      <w:divBdr>
        <w:top w:val="none" w:sz="0" w:space="0" w:color="auto"/>
        <w:left w:val="none" w:sz="0" w:space="0" w:color="auto"/>
        <w:bottom w:val="none" w:sz="0" w:space="0" w:color="auto"/>
        <w:right w:val="none" w:sz="0" w:space="0" w:color="auto"/>
      </w:divBdr>
    </w:div>
    <w:div w:id="1962153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ur-lex.europa.e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europass.cedefop.europa.eu/" TargetMode="External"/><Relationship Id="rId5" Type="http://schemas.openxmlformats.org/officeDocument/2006/relationships/webSettings" Target="webSettings.xml"/><Relationship Id="rId10" Type="http://schemas.openxmlformats.org/officeDocument/2006/relationships/hyperlink" Target="http://www.europass.cedefop.europa.eu/" TargetMode="External"/><Relationship Id="rId4" Type="http://schemas.openxmlformats.org/officeDocument/2006/relationships/settings" Target="settings.xml"/><Relationship Id="rId9" Type="http://schemas.openxmlformats.org/officeDocument/2006/relationships/image" Target="media/image1.jpeg"/></Relationships>
</file>

<file path=word/_rels/footnotes.xml.rels><?xml version="1.0" encoding="UTF-8" standalone="yes"?>
<Relationships xmlns="http://schemas.openxmlformats.org/package/2006/relationships"><Relationship Id="rId1" Type="http://schemas.openxmlformats.org/officeDocument/2006/relationships/hyperlink" Target="http://europass.cedefop.europa.eu/htm/index.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9</Pages>
  <Words>2474</Words>
  <Characters>14104</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Vacancy notice for Financial Assistant function (TA - Grade AST3) of the BEREC Office  </vt:lpstr>
    </vt:vector>
  </TitlesOfParts>
  <Company/>
  <LinksUpToDate>false</LinksUpToDate>
  <CharactersWithSpaces>16545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Vacancy notice for Financial Assistant function (TA - Grade AST3) of the BEREC Office</dc:title>
  <dc:subject>MC;NOTC;12;BEREC/2012/07;2012.08.03</dc:subject>
  <dc:creator>BEREC Office</dc:creator>
  <cp:keywords>Vacancy notice for Financial Assistant of the Office of the Body of European Regulators for Electronic Communications (BEREC Office) WITH DEADLINE FOR APPLYING: 05.09.2012</cp:keywords>
  <cp:lastModifiedBy>Admin</cp:lastModifiedBy>
  <cp:revision>4</cp:revision>
  <cp:lastPrinted>2012-08-06T06:57:00Z</cp:lastPrinted>
  <dcterms:created xsi:type="dcterms:W3CDTF">2012-08-06T06:43:00Z</dcterms:created>
  <dcterms:modified xsi:type="dcterms:W3CDTF">2012-08-06T06:58:00Z</dcterms:modified>
</cp:coreProperties>
</file>