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EB" w:rsidRPr="0098536B" w:rsidRDefault="00B631EB" w:rsidP="0039209A">
      <w:pPr>
        <w:pStyle w:val="Heading2"/>
        <w:numPr>
          <w:ilvl w:val="0"/>
          <w:numId w:val="0"/>
        </w:numPr>
        <w:spacing w:before="60" w:after="60"/>
        <w:rPr>
          <w:rFonts w:ascii="Arial" w:hAnsi="Arial" w:cs="Arial"/>
          <w:szCs w:val="24"/>
          <w:lang w:val="en-GB"/>
        </w:rPr>
      </w:pPr>
      <w:bookmarkStart w:id="0" w:name="_Toc319907819"/>
      <w:bookmarkStart w:id="1" w:name="_Toc337648005"/>
      <w:bookmarkStart w:id="2" w:name="_GoBack"/>
      <w:bookmarkEnd w:id="2"/>
      <w:r w:rsidRPr="0098536B">
        <w:rPr>
          <w:rFonts w:ascii="Arial" w:hAnsi="Arial" w:cs="Arial"/>
          <w:szCs w:val="24"/>
          <w:lang w:val="en-GB"/>
        </w:rPr>
        <w:t>Annex III – Letter of intent for subcontractor</w:t>
      </w:r>
      <w:bookmarkEnd w:id="0"/>
      <w:bookmarkEnd w:id="1"/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This questionnaire only has to be completed if your tender involves subcontracting and must be s</w:t>
      </w:r>
      <w:r w:rsidR="00642E20">
        <w:rPr>
          <w:rFonts w:ascii="Arial" w:hAnsi="Arial" w:cs="Arial"/>
          <w:sz w:val="22"/>
          <w:szCs w:val="22"/>
          <w:lang w:val="en-GB"/>
        </w:rPr>
        <w:t>igned by legal representative</w:t>
      </w:r>
      <w:r w:rsidRPr="00B908B6">
        <w:rPr>
          <w:rFonts w:ascii="Arial" w:hAnsi="Arial" w:cs="Arial"/>
          <w:sz w:val="22"/>
          <w:szCs w:val="22"/>
          <w:lang w:val="en-GB"/>
        </w:rPr>
        <w:t xml:space="preserve">s of the tenderer and of the subcontractor. Please, provide one questionnaire per each subcontractor. </w:t>
      </w:r>
    </w:p>
    <w:p w:rsidR="00B631EB" w:rsidRPr="00B908B6" w:rsidRDefault="00B631EB" w:rsidP="00B631EB">
      <w:pPr>
        <w:spacing w:before="60" w:after="12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B908B6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Reasons, roles, activities and responsibilities of subcontractors (please complete this page once for each subcontractor) 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Name of the subcontractor: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…….….……………………………….………………………………………..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 xml:space="preserve">Official legal form: 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…….….……………………………….………………………………………..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Statutory registration number: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…….….……………………………….………………………………………..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 xml:space="preserve">Official address in full: 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…….….……………………………….………………………………………..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 xml:space="preserve">Contact person: 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…….….……………………………….………………………………………..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 xml:space="preserve">Telephone number: 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…….….……………………………….………………………………………..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Reasons for subcontracting: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…….….……………………………….………………………………………..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Services to be subcontracted: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…….….……………………………….………………………………………..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The volume or the proportion of the subcontracting: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…….….……………………………….………………………………………..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B908B6">
        <w:rPr>
          <w:rFonts w:ascii="Arial" w:hAnsi="Arial" w:cs="Arial"/>
          <w:b/>
          <w:sz w:val="22"/>
          <w:szCs w:val="22"/>
          <w:u w:val="single"/>
          <w:lang w:val="en-GB"/>
        </w:rPr>
        <w:t>Letter of intent (to be signed by the tenderer)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I intend to have recourse to the above-mentioned subcontractor on the referenced project for the scope of work indicated upon award of the contract to my company.</w:t>
      </w:r>
    </w:p>
    <w:p w:rsidR="00B631EB" w:rsidRDefault="00B631EB" w:rsidP="00B631EB">
      <w:pPr>
        <w:spacing w:before="60" w:after="120"/>
        <w:rPr>
          <w:rFonts w:ascii="Arial" w:hAnsi="Arial" w:cs="Arial"/>
          <w:sz w:val="22"/>
          <w:szCs w:val="22"/>
          <w:lang w:val="en-GB"/>
        </w:rPr>
      </w:pPr>
    </w:p>
    <w:p w:rsidR="00B631EB" w:rsidRPr="00B908B6" w:rsidRDefault="00B631EB" w:rsidP="00B631EB">
      <w:pPr>
        <w:spacing w:before="60" w:after="120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Full name</w:t>
      </w:r>
      <w:r>
        <w:rPr>
          <w:rFonts w:ascii="Arial" w:hAnsi="Arial" w:cs="Arial"/>
          <w:sz w:val="22"/>
          <w:szCs w:val="22"/>
          <w:lang w:val="en-GB"/>
        </w:rPr>
        <w:t xml:space="preserve">:          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</w:t>
      </w:r>
      <w:r w:rsidRPr="00B908B6">
        <w:rPr>
          <w:rFonts w:ascii="Arial" w:hAnsi="Arial" w:cs="Arial"/>
          <w:sz w:val="22"/>
          <w:szCs w:val="22"/>
          <w:lang w:val="en-GB"/>
        </w:rPr>
        <w:t>Signature of the tenderer</w:t>
      </w:r>
      <w:r>
        <w:rPr>
          <w:rFonts w:ascii="Arial" w:hAnsi="Arial" w:cs="Arial"/>
          <w:sz w:val="22"/>
          <w:szCs w:val="22"/>
          <w:lang w:val="en-GB"/>
        </w:rPr>
        <w:t xml:space="preserve">:      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</w:t>
      </w:r>
      <w:r w:rsidRPr="00B908B6">
        <w:rPr>
          <w:rFonts w:ascii="Arial" w:hAnsi="Arial" w:cs="Arial"/>
          <w:sz w:val="22"/>
          <w:szCs w:val="22"/>
          <w:lang w:val="en-GB"/>
        </w:rPr>
        <w:t>Date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:rsidR="00B631EB" w:rsidRPr="00B908B6" w:rsidRDefault="00B631EB" w:rsidP="00B631EB">
      <w:pPr>
        <w:spacing w:before="60" w:after="120"/>
        <w:rPr>
          <w:rFonts w:ascii="Arial" w:hAnsi="Arial" w:cs="Arial"/>
          <w:sz w:val="22"/>
          <w:szCs w:val="22"/>
          <w:lang w:val="en-GB"/>
        </w:rPr>
      </w:pPr>
    </w:p>
    <w:p w:rsidR="00B631EB" w:rsidRPr="00B908B6" w:rsidRDefault="00B631EB" w:rsidP="00B631EB">
      <w:pPr>
        <w:spacing w:before="60" w:after="120"/>
        <w:rPr>
          <w:rFonts w:ascii="Arial" w:hAnsi="Arial" w:cs="Arial"/>
          <w:sz w:val="22"/>
          <w:szCs w:val="22"/>
          <w:lang w:val="en-GB"/>
        </w:rPr>
      </w:pPr>
    </w:p>
    <w:p w:rsidR="00B631EB" w:rsidRPr="00B908B6" w:rsidRDefault="00B631EB" w:rsidP="00B631EB">
      <w:pPr>
        <w:spacing w:before="60" w:after="12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B908B6">
        <w:rPr>
          <w:rFonts w:ascii="Arial" w:hAnsi="Arial" w:cs="Arial"/>
          <w:b/>
          <w:sz w:val="22"/>
          <w:szCs w:val="22"/>
          <w:u w:val="single"/>
          <w:lang w:val="en-GB"/>
        </w:rPr>
        <w:t>Letter of intent (to be signed by the subcontractor)</w:t>
      </w:r>
    </w:p>
    <w:p w:rsidR="00B631EB" w:rsidRPr="00B908B6" w:rsidRDefault="00B631EB" w:rsidP="00B631EB">
      <w:pPr>
        <w:spacing w:before="6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B908B6">
        <w:rPr>
          <w:rFonts w:ascii="Arial" w:hAnsi="Arial" w:cs="Arial"/>
          <w:sz w:val="22"/>
          <w:szCs w:val="22"/>
          <w:lang w:val="en-GB"/>
        </w:rPr>
        <w:t>I intend to work on the above-named project and perform the indicated scope of work, upon award of the contract to the tenderer indicated above.</w:t>
      </w:r>
    </w:p>
    <w:p w:rsidR="00B631EB" w:rsidRDefault="00B631EB" w:rsidP="00B631EB">
      <w:pPr>
        <w:spacing w:before="60" w:after="120"/>
        <w:rPr>
          <w:rFonts w:ascii="Arial" w:hAnsi="Arial" w:cs="Arial"/>
          <w:sz w:val="22"/>
          <w:szCs w:val="22"/>
          <w:lang w:val="en-GB"/>
        </w:rPr>
      </w:pPr>
    </w:p>
    <w:p w:rsidR="00B631EB" w:rsidRPr="00B908B6" w:rsidRDefault="00B631EB" w:rsidP="00B631EB">
      <w:pPr>
        <w:spacing w:before="60" w:after="120"/>
        <w:rPr>
          <w:rFonts w:ascii="Arial" w:hAnsi="Arial" w:cs="Arial"/>
          <w:sz w:val="22"/>
          <w:szCs w:val="22"/>
        </w:rPr>
      </w:pPr>
      <w:r w:rsidRPr="00B908B6">
        <w:rPr>
          <w:rFonts w:ascii="Arial" w:hAnsi="Arial" w:cs="Arial"/>
          <w:sz w:val="22"/>
          <w:szCs w:val="22"/>
          <w:lang w:val="en-GB"/>
        </w:rPr>
        <w:t>Full name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B908B6">
        <w:rPr>
          <w:rFonts w:ascii="Arial" w:hAnsi="Arial" w:cs="Arial"/>
          <w:sz w:val="22"/>
          <w:szCs w:val="22"/>
          <w:lang w:val="en-GB"/>
        </w:rPr>
        <w:tab/>
      </w:r>
      <w:r w:rsidRPr="00B908B6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      </w:t>
      </w:r>
      <w:r w:rsidRPr="00B908B6">
        <w:rPr>
          <w:rFonts w:ascii="Arial" w:hAnsi="Arial" w:cs="Arial"/>
          <w:sz w:val="22"/>
          <w:szCs w:val="22"/>
          <w:lang w:val="en-GB"/>
        </w:rPr>
        <w:t>Signature of the subcontractor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B908B6">
        <w:rPr>
          <w:rFonts w:ascii="Arial" w:hAnsi="Arial" w:cs="Arial"/>
          <w:sz w:val="22"/>
          <w:szCs w:val="22"/>
          <w:lang w:val="en-GB"/>
        </w:rPr>
        <w:tab/>
      </w:r>
      <w:r w:rsidRPr="00B908B6">
        <w:rPr>
          <w:rFonts w:ascii="Arial" w:hAnsi="Arial" w:cs="Arial"/>
          <w:sz w:val="22"/>
          <w:szCs w:val="22"/>
          <w:lang w:val="en-GB"/>
        </w:rPr>
        <w:tab/>
      </w:r>
      <w:r w:rsidRPr="00B908B6">
        <w:rPr>
          <w:rFonts w:ascii="Arial" w:hAnsi="Arial" w:cs="Arial"/>
          <w:sz w:val="22"/>
          <w:szCs w:val="22"/>
          <w:lang w:val="en-GB"/>
        </w:rPr>
        <w:tab/>
        <w:t>Date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:rsidR="005C371F" w:rsidRDefault="005C371F"/>
    <w:sectPr w:rsidR="005C371F" w:rsidSect="000B52E9">
      <w:headerReference w:type="first" r:id="rId7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CE" w:rsidRDefault="0098536B">
      <w:r>
        <w:separator/>
      </w:r>
    </w:p>
  </w:endnote>
  <w:endnote w:type="continuationSeparator" w:id="0">
    <w:p w:rsidR="00F34ACE" w:rsidRDefault="0098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CE" w:rsidRDefault="0098536B">
      <w:r>
        <w:separator/>
      </w:r>
    </w:p>
  </w:footnote>
  <w:footnote w:type="continuationSeparator" w:id="0">
    <w:p w:rsidR="00F34ACE" w:rsidRDefault="0098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04" w:rsidRPr="003120CA" w:rsidRDefault="00B631EB" w:rsidP="00065BA9">
    <w:pPr>
      <w:pStyle w:val="Header"/>
      <w:pBdr>
        <w:bottom w:val="single" w:sz="4" w:space="1" w:color="auto"/>
      </w:pBdr>
      <w:tabs>
        <w:tab w:val="clear" w:pos="8306"/>
        <w:tab w:val="right" w:pos="9356"/>
      </w:tabs>
      <w:spacing w:after="0"/>
      <w:rPr>
        <w:rFonts w:ascii="Calibri" w:hAnsi="Calibri" w:cs="Calibri"/>
        <w:i/>
        <w:sz w:val="20"/>
        <w:lang w:val="pt-PT"/>
      </w:rPr>
    </w:pPr>
    <w:r w:rsidRPr="003120CA">
      <w:rPr>
        <w:rFonts w:ascii="Calibri" w:hAnsi="Calibri" w:cs="Calibri"/>
        <w:i/>
        <w:sz w:val="20"/>
        <w:lang w:val="pt-PT"/>
      </w:rPr>
      <w:t xml:space="preserve">ECA – AO  n° </w:t>
    </w:r>
    <w:r>
      <w:rPr>
        <w:rFonts w:ascii="Calibri" w:hAnsi="Calibri" w:cs="Calibri"/>
        <w:i/>
        <w:sz w:val="20"/>
        <w:lang w:val="pt-PT"/>
      </w:rPr>
      <w:t>499</w:t>
    </w:r>
    <w:r w:rsidRPr="003120CA">
      <w:rPr>
        <w:rFonts w:ascii="Calibri" w:hAnsi="Calibri" w:cs="Calibri"/>
        <w:i/>
        <w:sz w:val="20"/>
        <w:lang w:val="pt-PT"/>
      </w:rPr>
      <w:tab/>
      <w:t xml:space="preserve"> </w:t>
    </w:r>
    <w:r w:rsidRPr="003120CA">
      <w:rPr>
        <w:rFonts w:ascii="Calibri" w:hAnsi="Calibri" w:cs="Calibri"/>
        <w:i/>
        <w:sz w:val="20"/>
        <w:lang w:val="pt-PT"/>
      </w:rPr>
      <w:tab/>
      <w:t xml:space="preserve">Annex 3 - Form </w:t>
    </w:r>
    <w:r>
      <w:rPr>
        <w:rFonts w:ascii="Calibri" w:hAnsi="Calibri" w:cs="Calibri"/>
        <w:i/>
        <w:sz w:val="20"/>
        <w:lang w:val="pt-P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312F"/>
    <w:multiLevelType w:val="multilevel"/>
    <w:tmpl w:val="93FE081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EB"/>
    <w:rsid w:val="0039209A"/>
    <w:rsid w:val="005C371F"/>
    <w:rsid w:val="00642E20"/>
    <w:rsid w:val="0098536B"/>
    <w:rsid w:val="00B631EB"/>
    <w:rsid w:val="00B64322"/>
    <w:rsid w:val="00D71E1E"/>
    <w:rsid w:val="00F34ACE"/>
    <w:rsid w:val="00F5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D05D8F"/>
  <w15:chartTrackingRefBased/>
  <w15:docId w15:val="{5EA1D12F-522A-4A61-86E3-484C5A2D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Heading1">
    <w:name w:val="heading 1"/>
    <w:aliases w:val="1,Part,Chapter Heading,Section Heading,Attribute Heading 1,Headline 1,Titre1,h1"/>
    <w:basedOn w:val="Normal"/>
    <w:next w:val="Normal"/>
    <w:link w:val="Heading1Char"/>
    <w:qFormat/>
    <w:rsid w:val="00B631EB"/>
    <w:pPr>
      <w:keepNext/>
      <w:numPr>
        <w:numId w:val="1"/>
      </w:numPr>
      <w:spacing w:before="240" w:after="240"/>
      <w:jc w:val="both"/>
      <w:outlineLvl w:val="0"/>
    </w:pPr>
    <w:rPr>
      <w:b/>
      <w:smallCaps/>
      <w:kern w:val="28"/>
      <w:sz w:val="24"/>
    </w:rPr>
  </w:style>
  <w:style w:type="paragraph" w:styleId="Heading2">
    <w:name w:val="heading 2"/>
    <w:aliases w:val="Attribute Heading 2 Char,heading 2 Char,Heading 2 Hidden Char,Attribute Heading 2,heading 2,Heading 2 Hidden,H2,Chapter Number/Appendix Letter,chn,Headline 2,h2,2,headi,heading2,h22,21,l2,kopregel 2,head 2,header2,head 21"/>
    <w:basedOn w:val="Normal"/>
    <w:next w:val="Normal"/>
    <w:link w:val="Heading2Char"/>
    <w:qFormat/>
    <w:rsid w:val="00B631EB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aliases w:val="H3,Heading 3 Char1,Heading 3 Char Char,Attribute Heading,0"/>
    <w:basedOn w:val="Normal"/>
    <w:next w:val="Normal"/>
    <w:link w:val="Heading3Char"/>
    <w:qFormat/>
    <w:rsid w:val="00B631EB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B631EB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"/>
    <w:basedOn w:val="DefaultParagraphFont"/>
    <w:link w:val="Heading1"/>
    <w:rsid w:val="00B631EB"/>
    <w:rPr>
      <w:rFonts w:ascii="Times New Roman" w:eastAsia="Times New Roman" w:hAnsi="Times New Roman" w:cs="Times New Roman"/>
      <w:b/>
      <w:smallCaps/>
      <w:kern w:val="28"/>
      <w:sz w:val="24"/>
      <w:szCs w:val="20"/>
      <w:lang w:val="fr-FR" w:eastAsia="en-GB"/>
    </w:rPr>
  </w:style>
  <w:style w:type="character" w:customStyle="1" w:styleId="Heading2Char">
    <w:name w:val="Heading 2 Char"/>
    <w:aliases w:val="Attribute Heading 2 Char Char,heading 2 Char Char,Heading 2 Hidden Char Char,Attribute Heading 2 Char1,heading 2 Char1,Heading 2 Hidden Char1,H2 Char,Chapter Number/Appendix Letter Char,chn Char,Headline 2 Char,h2 Char,2 Char,headi Char"/>
    <w:basedOn w:val="DefaultParagraphFont"/>
    <w:link w:val="Heading2"/>
    <w:rsid w:val="00B631EB"/>
    <w:rPr>
      <w:rFonts w:ascii="Times New Roman" w:eastAsia="Times New Roman" w:hAnsi="Times New Roman" w:cs="Times New Roman"/>
      <w:b/>
      <w:sz w:val="24"/>
      <w:szCs w:val="20"/>
      <w:lang w:val="fr-FR" w:eastAsia="en-GB"/>
    </w:rPr>
  </w:style>
  <w:style w:type="character" w:customStyle="1" w:styleId="Heading3Char">
    <w:name w:val="Heading 3 Char"/>
    <w:aliases w:val="H3 Char,Heading 3 Char1 Char,Heading 3 Char Char Char,Attribute Heading Char,0 Char"/>
    <w:basedOn w:val="DefaultParagraphFont"/>
    <w:link w:val="Heading3"/>
    <w:rsid w:val="00B631EB"/>
    <w:rPr>
      <w:rFonts w:ascii="Times New Roman" w:eastAsia="Times New Roman" w:hAnsi="Times New Roman" w:cs="Times New Roman"/>
      <w:i/>
      <w:sz w:val="24"/>
      <w:szCs w:val="20"/>
      <w:lang w:val="fr-FR" w:eastAsia="en-GB"/>
    </w:rPr>
  </w:style>
  <w:style w:type="character" w:customStyle="1" w:styleId="Heading4Char">
    <w:name w:val="Heading 4 Char"/>
    <w:aliases w:val="H4 Char"/>
    <w:basedOn w:val="DefaultParagraphFont"/>
    <w:link w:val="Heading4"/>
    <w:rsid w:val="00B631EB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Header">
    <w:name w:val="header"/>
    <w:basedOn w:val="Normal"/>
    <w:link w:val="HeaderChar"/>
    <w:rsid w:val="00B631EB"/>
    <w:pPr>
      <w:tabs>
        <w:tab w:val="center" w:pos="4153"/>
        <w:tab w:val="right" w:pos="8306"/>
      </w:tabs>
      <w:spacing w:after="240"/>
      <w:jc w:val="both"/>
    </w:pPr>
    <w:rPr>
      <w:snapToGrid w:val="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B631EB"/>
    <w:rPr>
      <w:rFonts w:ascii="Times New Roman" w:eastAsia="Times New Roman" w:hAnsi="Times New Roman" w:cs="Times New Roman"/>
      <w:snapToGrid w:val="0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BEREC Office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KUDRIASOVAS</dc:creator>
  <cp:keywords/>
  <dc:description/>
  <cp:lastModifiedBy>Ruslanas KUDRIASOVAS</cp:lastModifiedBy>
  <cp:revision>3</cp:revision>
  <dcterms:created xsi:type="dcterms:W3CDTF">2019-11-13T15:01:00Z</dcterms:created>
  <dcterms:modified xsi:type="dcterms:W3CDTF">2019-11-13T15:04:00Z</dcterms:modified>
</cp:coreProperties>
</file>