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B9" w:rsidRDefault="006D46B9" w:rsidP="006D46B9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32778420"/>
      <w:bookmarkStart w:id="1" w:name="_Toc45112255"/>
      <w:bookmarkStart w:id="2" w:name="_GoBack"/>
      <w:bookmarkEnd w:id="2"/>
      <w:r w:rsidRPr="00A80A4C">
        <w:rPr>
          <w:rFonts w:ascii="Arial" w:hAnsi="Arial" w:cs="Arial"/>
          <w:u w:val="none"/>
        </w:rPr>
        <w:t>Annex 4. List of identified subcontractors</w:t>
      </w:r>
      <w:bookmarkEnd w:id="0"/>
      <w:bookmarkEnd w:id="1"/>
    </w:p>
    <w:p w:rsidR="008533AC" w:rsidRDefault="008533AC" w:rsidP="008533AC">
      <w:pPr>
        <w:pStyle w:val="Text1"/>
        <w:jc w:val="left"/>
        <w:rPr>
          <w:rFonts w:ascii="Arial" w:hAnsi="Arial" w:cs="Arial"/>
        </w:rPr>
      </w:pPr>
      <w:r>
        <w:rPr>
          <w:rFonts w:ascii="Arial" w:hAnsi="Arial" w:cs="Arial"/>
        </w:rPr>
        <w:t>Cal</w:t>
      </w:r>
      <w:r w:rsidR="005E695E">
        <w:rPr>
          <w:rFonts w:ascii="Arial" w:hAnsi="Arial" w:cs="Arial"/>
        </w:rPr>
        <w:t>l for tenders Ref. BEREC/2020/07</w:t>
      </w:r>
      <w:r>
        <w:rPr>
          <w:rFonts w:ascii="Arial" w:hAnsi="Arial" w:cs="Arial"/>
        </w:rPr>
        <w:t>/OT</w:t>
      </w: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639"/>
        <w:gridCol w:w="2311"/>
      </w:tblGrid>
      <w:tr w:rsidR="006D46B9" w:rsidRPr="00A80A4C" w:rsidTr="00CC3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Identification details</w:t>
            </w:r>
          </w:p>
        </w:tc>
        <w:tc>
          <w:tcPr>
            <w:tcW w:w="3998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Roles/tasks  during contract execution</w:t>
            </w:r>
          </w:p>
        </w:tc>
        <w:tc>
          <w:tcPr>
            <w:tcW w:w="2382" w:type="dxa"/>
            <w:shd w:val="clear" w:color="auto" w:fill="21419B"/>
            <w:vAlign w:val="center"/>
          </w:tcPr>
          <w:p w:rsidR="006D46B9" w:rsidRPr="00A80A4C" w:rsidRDefault="006D46B9" w:rsidP="00CC3423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Proportion of subcontracting (% of contract volume)</w:t>
            </w: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jc w:val="left"/>
              <w:rPr>
                <w:rFonts w:ascii="Arial" w:hAnsi="Arial" w:cs="Arial"/>
                <w:b w:val="0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[REPEAT AS MANY TIMES AS THE NUMBER OF IDENTIFIED SUBCONTRACTORS]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Other subcontractors that do not need to be identified under Section 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REF _Ref527984838 \r \h </w:instrTex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2.4.2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98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6D46B9" w:rsidRPr="00A80A4C" w:rsidRDefault="006D46B9" w:rsidP="00CC3423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46B9" w:rsidRPr="00A80A4C" w:rsidTr="00CC3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6D46B9" w:rsidRPr="00A80A4C" w:rsidRDefault="006D46B9" w:rsidP="00CC3423">
            <w:pPr>
              <w:pStyle w:val="Text2"/>
              <w:ind w:left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6D46B9" w:rsidRPr="00A80A4C" w:rsidRDefault="006D46B9" w:rsidP="00CC3423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6D46B9" w:rsidRPr="00A80A4C" w:rsidRDefault="006D46B9" w:rsidP="00CC3423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0,00%</w:t>
            </w:r>
          </w:p>
        </w:tc>
      </w:tr>
    </w:tbl>
    <w:p w:rsidR="00474F9E" w:rsidRDefault="00474F9E"/>
    <w:sectPr w:rsidR="00474F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9"/>
    <w:rsid w:val="003C3063"/>
    <w:rsid w:val="00474F9E"/>
    <w:rsid w:val="005E695E"/>
    <w:rsid w:val="006D46B9"/>
    <w:rsid w:val="008533AC"/>
    <w:rsid w:val="00C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898F8E-2914-4DB3-821A-8324BE9C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6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D46B9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6D46B9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6D46B9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6B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6D46B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6D46B9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2">
    <w:name w:val="Text 2"/>
    <w:basedOn w:val="Normal"/>
    <w:link w:val="Text2Char1"/>
    <w:rsid w:val="006D46B9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6D46B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6D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Text1Char">
    <w:name w:val="Text 1 Char"/>
    <w:link w:val="Text1"/>
    <w:locked/>
    <w:rsid w:val="008533AC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customStyle="1" w:styleId="Text1">
    <w:name w:val="Text 1"/>
    <w:basedOn w:val="Normal"/>
    <w:link w:val="Text1Char"/>
    <w:qFormat/>
    <w:rsid w:val="008533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Straustina</dc:creator>
  <cp:keywords/>
  <dc:description/>
  <cp:lastModifiedBy>Ilze Straustina</cp:lastModifiedBy>
  <cp:revision>2</cp:revision>
  <dcterms:created xsi:type="dcterms:W3CDTF">2020-08-31T08:46:00Z</dcterms:created>
  <dcterms:modified xsi:type="dcterms:W3CDTF">2020-08-31T08:46:00Z</dcterms:modified>
</cp:coreProperties>
</file>